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37" w:rsidRDefault="00341D37">
      <w:pPr>
        <w:jc w:val="right"/>
        <w:rPr>
          <w:sz w:val="28"/>
          <w:szCs w:val="28"/>
        </w:rPr>
      </w:pPr>
    </w:p>
    <w:p w:rsidR="00425250" w:rsidRDefault="006627A0">
      <w:pPr>
        <w:jc w:val="right"/>
      </w:pPr>
      <w:r>
        <w:rPr>
          <w:sz w:val="28"/>
          <w:szCs w:val="28"/>
        </w:rPr>
        <w:t>Приложение</w:t>
      </w:r>
      <w:r w:rsidR="00F10E78">
        <w:rPr>
          <w:sz w:val="28"/>
          <w:szCs w:val="28"/>
        </w:rPr>
        <w:t xml:space="preserve"> 1</w:t>
      </w:r>
      <w:r w:rsidR="00745B91">
        <w:rPr>
          <w:sz w:val="28"/>
          <w:szCs w:val="28"/>
        </w:rPr>
        <w:t xml:space="preserve"> к приказу </w:t>
      </w:r>
      <w:r w:rsidR="00745B91">
        <w:rPr>
          <w:sz w:val="28"/>
          <w:szCs w:val="28"/>
        </w:rPr>
        <w:br/>
        <w:t xml:space="preserve">Депобразования и науки Югры  </w:t>
      </w:r>
    </w:p>
    <w:p w:rsidR="00425250" w:rsidRPr="00912957" w:rsidRDefault="00745B91">
      <w:pPr>
        <w:jc w:val="right"/>
        <w:rPr>
          <w:sz w:val="28"/>
          <w:szCs w:val="28"/>
        </w:rPr>
      </w:pPr>
      <w:r w:rsidRPr="00912957">
        <w:rPr>
          <w:sz w:val="28"/>
          <w:szCs w:val="28"/>
        </w:rPr>
        <w:t xml:space="preserve">от </w:t>
      </w:r>
      <w:r w:rsidR="00912957" w:rsidRPr="00912957">
        <w:rPr>
          <w:sz w:val="28"/>
          <w:szCs w:val="28"/>
        </w:rPr>
        <w:t>___</w:t>
      </w:r>
      <w:r w:rsidR="00912957">
        <w:rPr>
          <w:sz w:val="28"/>
          <w:szCs w:val="28"/>
        </w:rPr>
        <w:t>_____ №_________</w:t>
      </w:r>
      <w:r w:rsidRPr="00912957">
        <w:rPr>
          <w:sz w:val="28"/>
          <w:szCs w:val="28"/>
        </w:rPr>
        <w:t xml:space="preserve"> </w:t>
      </w:r>
      <w:r w:rsidR="00912957" w:rsidRPr="00912957">
        <w:rPr>
          <w:sz w:val="28"/>
          <w:szCs w:val="28"/>
        </w:rPr>
        <w:t xml:space="preserve"> </w:t>
      </w:r>
    </w:p>
    <w:p w:rsidR="00425250" w:rsidRPr="00912957" w:rsidRDefault="00745B91" w:rsidP="001F2D7B">
      <w:pPr>
        <w:tabs>
          <w:tab w:val="left" w:pos="1540"/>
          <w:tab w:val="left" w:pos="2788"/>
        </w:tabs>
        <w:rPr>
          <w:sz w:val="28"/>
          <w:szCs w:val="28"/>
        </w:rPr>
      </w:pPr>
      <w:r w:rsidRPr="00912957">
        <w:rPr>
          <w:sz w:val="28"/>
          <w:szCs w:val="28"/>
        </w:rPr>
        <w:t xml:space="preserve"> </w:t>
      </w:r>
    </w:p>
    <w:p w:rsidR="001F2D7B" w:rsidRPr="00CB3749" w:rsidRDefault="001F2D7B" w:rsidP="001F2D7B">
      <w:pPr>
        <w:tabs>
          <w:tab w:val="left" w:pos="1540"/>
          <w:tab w:val="left" w:pos="2788"/>
        </w:tabs>
        <w:jc w:val="right"/>
        <w:rPr>
          <w:sz w:val="28"/>
          <w:szCs w:val="28"/>
        </w:rPr>
      </w:pPr>
    </w:p>
    <w:p w:rsidR="001F2D7B" w:rsidRPr="00CB3749" w:rsidRDefault="001F2D7B" w:rsidP="001F2D7B">
      <w:pPr>
        <w:contextualSpacing/>
        <w:jc w:val="center"/>
        <w:rPr>
          <w:sz w:val="28"/>
          <w:szCs w:val="28"/>
        </w:rPr>
      </w:pPr>
      <w:r w:rsidRPr="00CB3749">
        <w:rPr>
          <w:sz w:val="28"/>
          <w:szCs w:val="28"/>
        </w:rPr>
        <w:t>Модель</w:t>
      </w:r>
    </w:p>
    <w:p w:rsidR="001F2D7B" w:rsidRPr="00CB3749" w:rsidRDefault="001F2D7B" w:rsidP="001F2D7B">
      <w:pPr>
        <w:ind w:firstLine="709"/>
        <w:jc w:val="center"/>
        <w:rPr>
          <w:sz w:val="28"/>
          <w:szCs w:val="28"/>
        </w:rPr>
      </w:pPr>
      <w:r w:rsidRPr="00CB3749">
        <w:rPr>
          <w:sz w:val="28"/>
          <w:szCs w:val="28"/>
        </w:rPr>
        <w:t xml:space="preserve">организации образовательной среды для обучающихся </w:t>
      </w:r>
      <w:r w:rsidRPr="00CB3749">
        <w:rPr>
          <w:sz w:val="28"/>
          <w:szCs w:val="28"/>
        </w:rPr>
        <w:br/>
        <w:t xml:space="preserve">с задержкой психического развития в образовательных организациях </w:t>
      </w:r>
      <w:r w:rsidRPr="00CB3749">
        <w:rPr>
          <w:sz w:val="28"/>
          <w:szCs w:val="28"/>
        </w:rPr>
        <w:br/>
        <w:t>Ханты-Мансийского автономного округа – Югры</w:t>
      </w:r>
    </w:p>
    <w:p w:rsidR="001F2D7B" w:rsidRPr="00CB3749" w:rsidRDefault="001F2D7B" w:rsidP="001F2D7B">
      <w:pPr>
        <w:jc w:val="center"/>
        <w:rPr>
          <w:sz w:val="28"/>
          <w:szCs w:val="28"/>
        </w:rPr>
      </w:pPr>
      <w:r w:rsidRPr="00CB3749">
        <w:rPr>
          <w:sz w:val="28"/>
          <w:szCs w:val="28"/>
        </w:rPr>
        <w:t>(далее – Модель)</w:t>
      </w:r>
    </w:p>
    <w:p w:rsidR="001F2D7B" w:rsidRPr="00CB3749" w:rsidRDefault="001F2D7B" w:rsidP="001F2D7B">
      <w:pPr>
        <w:ind w:firstLine="709"/>
        <w:jc w:val="center"/>
        <w:rPr>
          <w:b/>
          <w:sz w:val="28"/>
          <w:szCs w:val="28"/>
        </w:rPr>
      </w:pPr>
    </w:p>
    <w:p w:rsidR="001F2D7B" w:rsidRPr="00CB3749" w:rsidRDefault="001F2D7B" w:rsidP="001F2D7B">
      <w:pPr>
        <w:jc w:val="center"/>
        <w:rPr>
          <w:sz w:val="28"/>
          <w:szCs w:val="28"/>
        </w:rPr>
      </w:pPr>
      <w:r w:rsidRPr="00CB3749">
        <w:rPr>
          <w:sz w:val="28"/>
          <w:szCs w:val="28"/>
        </w:rPr>
        <w:t>Раздел</w:t>
      </w:r>
      <w:r w:rsidRPr="00CB3749">
        <w:rPr>
          <w:spacing w:val="-3"/>
          <w:sz w:val="28"/>
          <w:szCs w:val="28"/>
        </w:rPr>
        <w:t xml:space="preserve"> </w:t>
      </w:r>
      <w:r w:rsidRPr="00CB3749">
        <w:rPr>
          <w:sz w:val="28"/>
          <w:szCs w:val="28"/>
        </w:rPr>
        <w:t>I.</w:t>
      </w:r>
      <w:r w:rsidRPr="00CB3749">
        <w:rPr>
          <w:spacing w:val="-2"/>
          <w:sz w:val="28"/>
          <w:szCs w:val="28"/>
        </w:rPr>
        <w:t xml:space="preserve"> </w:t>
      </w:r>
      <w:r w:rsidRPr="00CB3749">
        <w:rPr>
          <w:sz w:val="28"/>
          <w:szCs w:val="28"/>
        </w:rPr>
        <w:t>Общие</w:t>
      </w:r>
      <w:r w:rsidRPr="00CB3749">
        <w:rPr>
          <w:spacing w:val="-5"/>
          <w:sz w:val="28"/>
          <w:szCs w:val="28"/>
        </w:rPr>
        <w:t xml:space="preserve"> </w:t>
      </w:r>
      <w:r w:rsidRPr="00CB3749">
        <w:rPr>
          <w:sz w:val="28"/>
          <w:szCs w:val="28"/>
        </w:rPr>
        <w:t>положения</w:t>
      </w:r>
    </w:p>
    <w:p w:rsidR="001F2D7B" w:rsidRPr="00CB3749" w:rsidRDefault="001F2D7B" w:rsidP="001F2D7B">
      <w:pPr>
        <w:rPr>
          <w:sz w:val="28"/>
          <w:szCs w:val="28"/>
        </w:rPr>
      </w:pPr>
    </w:p>
    <w:p w:rsidR="001F2D7B" w:rsidRPr="00CB3749" w:rsidRDefault="001F2D7B" w:rsidP="001F2D7B">
      <w:pPr>
        <w:ind w:firstLine="707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1.1.</w:t>
      </w:r>
      <w:r w:rsidRPr="00CB3749">
        <w:rPr>
          <w:sz w:val="28"/>
          <w:szCs w:val="28"/>
        </w:rPr>
        <w:tab/>
      </w:r>
      <w:r w:rsidRPr="00CB3749">
        <w:rPr>
          <w:color w:val="000000"/>
          <w:sz w:val="28"/>
          <w:szCs w:val="28"/>
        </w:rPr>
        <w:t xml:space="preserve">Настоящая Модель разработана в целях оказания </w:t>
      </w:r>
      <w:r w:rsidRPr="00CB3749">
        <w:rPr>
          <w:color w:val="000000"/>
          <w:sz w:val="28"/>
          <w:szCs w:val="28"/>
        </w:rPr>
        <w:br/>
        <w:t>организационно-методической помощи образовательным организациям</w:t>
      </w:r>
      <w:r w:rsidRPr="00CB3749">
        <w:rPr>
          <w:sz w:val="28"/>
          <w:szCs w:val="28"/>
        </w:rPr>
        <w:t xml:space="preserve"> </w:t>
      </w:r>
      <w:r w:rsidRPr="00CB3749">
        <w:rPr>
          <w:color w:val="000000"/>
          <w:sz w:val="28"/>
          <w:szCs w:val="28"/>
        </w:rPr>
        <w:t xml:space="preserve">Ханты-Мансийского автономного округа – Югры, реализующим образовательные программы дошкольного, начального общего, основного общего образования детей с задержкой психического развития </w:t>
      </w:r>
      <w:r w:rsidRPr="00CB3749">
        <w:rPr>
          <w:color w:val="000000"/>
          <w:sz w:val="28"/>
          <w:szCs w:val="28"/>
        </w:rPr>
        <w:br/>
        <w:t xml:space="preserve">(далее – образовательная организация), и </w:t>
      </w:r>
      <w:r w:rsidRPr="00CB3749">
        <w:rPr>
          <w:sz w:val="28"/>
          <w:szCs w:val="28"/>
        </w:rPr>
        <w:t>направлена на создание условий для максимального удовлетворения особых образовательных потребностей обучающихся с задержкой психического развития (далее – ЗПР), обеспечивающих усвоение ими социального и культурного опыта</w:t>
      </w:r>
      <w:r w:rsidRPr="00CB3749">
        <w:rPr>
          <w:color w:val="000000"/>
          <w:sz w:val="28"/>
          <w:szCs w:val="28"/>
        </w:rPr>
        <w:t>.</w:t>
      </w:r>
    </w:p>
    <w:p w:rsidR="001F2D7B" w:rsidRPr="00CB3749" w:rsidRDefault="001F2D7B" w:rsidP="001F2D7B">
      <w:pPr>
        <w:ind w:firstLine="709"/>
        <w:jc w:val="both"/>
        <w:rPr>
          <w:color w:val="000000"/>
          <w:sz w:val="28"/>
          <w:szCs w:val="28"/>
        </w:rPr>
      </w:pPr>
      <w:r w:rsidRPr="00CB3749">
        <w:rPr>
          <w:color w:val="000000"/>
          <w:sz w:val="28"/>
          <w:szCs w:val="28"/>
        </w:rPr>
        <w:t xml:space="preserve">Реализация Модели предусматривает эффективное взаимодействие участников образовательного процесса: педагогических работников, специалистов службы психолого-педагогического сопровождения, обучающихся </w:t>
      </w:r>
      <w:r w:rsidRPr="00CB3749">
        <w:rPr>
          <w:sz w:val="28"/>
          <w:szCs w:val="28"/>
        </w:rPr>
        <w:t>с ЗПР, а также их родителей (законных предст</w:t>
      </w:r>
      <w:r w:rsidRPr="00CB3749">
        <w:rPr>
          <w:color w:val="000000"/>
          <w:sz w:val="28"/>
          <w:szCs w:val="28"/>
        </w:rPr>
        <w:t>авителей).</w:t>
      </w:r>
    </w:p>
    <w:p w:rsidR="001F2D7B" w:rsidRPr="00CB3749" w:rsidRDefault="001F2D7B" w:rsidP="001F2D7B">
      <w:pPr>
        <w:ind w:firstLine="709"/>
        <w:jc w:val="both"/>
        <w:rPr>
          <w:color w:val="000000"/>
          <w:sz w:val="28"/>
          <w:szCs w:val="28"/>
        </w:rPr>
      </w:pPr>
      <w:r w:rsidRPr="00CB3749">
        <w:rPr>
          <w:color w:val="000000"/>
          <w:sz w:val="28"/>
          <w:szCs w:val="28"/>
        </w:rPr>
        <w:t>1.2.</w:t>
      </w:r>
      <w:r w:rsidRPr="00CB3749">
        <w:rPr>
          <w:color w:val="000000"/>
          <w:sz w:val="28"/>
          <w:szCs w:val="28"/>
        </w:rPr>
        <w:tab/>
        <w:t xml:space="preserve">Модель предназначена для использования в работе педагогами </w:t>
      </w:r>
      <w:r>
        <w:rPr>
          <w:color w:val="000000"/>
          <w:sz w:val="28"/>
          <w:szCs w:val="28"/>
        </w:rPr>
        <w:br/>
      </w:r>
      <w:r w:rsidRPr="00CB3749">
        <w:rPr>
          <w:color w:val="000000"/>
          <w:sz w:val="28"/>
          <w:szCs w:val="28"/>
        </w:rPr>
        <w:t>и специалистами образовательных организаций, расположенных</w:t>
      </w:r>
      <w:r>
        <w:rPr>
          <w:color w:val="000000"/>
          <w:sz w:val="28"/>
          <w:szCs w:val="28"/>
        </w:rPr>
        <w:br/>
      </w:r>
      <w:r w:rsidRPr="00CB3749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 Ханты-Мансийского автономного </w:t>
      </w:r>
      <w:r w:rsidRPr="00CB3749">
        <w:rPr>
          <w:color w:val="000000"/>
          <w:sz w:val="28"/>
          <w:szCs w:val="28"/>
        </w:rPr>
        <w:t xml:space="preserve">округа – Югры. </w:t>
      </w:r>
    </w:p>
    <w:p w:rsidR="001F2D7B" w:rsidRPr="00CB3749" w:rsidRDefault="001F2D7B" w:rsidP="001F2D7B">
      <w:pPr>
        <w:ind w:firstLine="709"/>
        <w:jc w:val="both"/>
        <w:rPr>
          <w:color w:val="000000"/>
          <w:sz w:val="28"/>
          <w:szCs w:val="28"/>
        </w:rPr>
      </w:pPr>
      <w:r w:rsidRPr="00CB3749">
        <w:rPr>
          <w:color w:val="000000"/>
          <w:sz w:val="28"/>
          <w:szCs w:val="28"/>
        </w:rPr>
        <w:t xml:space="preserve">Модель направлена на обеспечение предоставления качественного </w:t>
      </w:r>
      <w:r>
        <w:rPr>
          <w:color w:val="000000"/>
          <w:sz w:val="28"/>
          <w:szCs w:val="28"/>
        </w:rPr>
        <w:br/>
      </w:r>
      <w:r w:rsidRPr="00CB3749">
        <w:rPr>
          <w:color w:val="000000"/>
          <w:sz w:val="28"/>
          <w:szCs w:val="28"/>
        </w:rPr>
        <w:t xml:space="preserve">и доступного образования обучающихся с </w:t>
      </w:r>
      <w:r w:rsidRPr="00CB3749">
        <w:rPr>
          <w:sz w:val="28"/>
          <w:szCs w:val="28"/>
        </w:rPr>
        <w:t>ЗПР.</w:t>
      </w:r>
      <w:r w:rsidRPr="00CB3749">
        <w:rPr>
          <w:color w:val="000000"/>
          <w:sz w:val="28"/>
          <w:szCs w:val="28"/>
        </w:rPr>
        <w:t xml:space="preserve">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color w:val="000000"/>
          <w:sz w:val="28"/>
          <w:szCs w:val="28"/>
        </w:rPr>
        <w:t xml:space="preserve">Участниками реализации Модели являются: </w:t>
      </w:r>
    </w:p>
    <w:p w:rsidR="001F2D7B" w:rsidRPr="00CB3749" w:rsidRDefault="001F2D7B" w:rsidP="001F2D7B">
      <w:pPr>
        <w:ind w:left="709"/>
        <w:contextualSpacing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обучающиеся с ЗПР;  </w:t>
      </w:r>
    </w:p>
    <w:p w:rsidR="001F2D7B" w:rsidRPr="001B0518" w:rsidRDefault="001B0518" w:rsidP="001F2D7B">
      <w:pPr>
        <w:ind w:firstLine="709"/>
        <w:contextualSpacing/>
        <w:jc w:val="both"/>
        <w:rPr>
          <w:sz w:val="28"/>
          <w:szCs w:val="28"/>
        </w:rPr>
      </w:pPr>
      <w:r w:rsidRPr="001B0518">
        <w:rPr>
          <w:sz w:val="28"/>
          <w:szCs w:val="28"/>
          <w:lang w:eastAsia="ru-RU"/>
        </w:rPr>
        <w:t>педагогические работники, специалисты образовательных организаций, работающие с обучающимися с ЗПР</w:t>
      </w:r>
      <w:r w:rsidR="001F2D7B" w:rsidRPr="001B0518">
        <w:rPr>
          <w:sz w:val="28"/>
          <w:szCs w:val="28"/>
        </w:rPr>
        <w:t>;</w:t>
      </w:r>
    </w:p>
    <w:p w:rsidR="001F2D7B" w:rsidRPr="001B0518" w:rsidRDefault="001F2D7B" w:rsidP="001F2D7B">
      <w:pPr>
        <w:ind w:left="709"/>
        <w:contextualSpacing/>
        <w:jc w:val="both"/>
        <w:rPr>
          <w:sz w:val="28"/>
          <w:szCs w:val="28"/>
        </w:rPr>
      </w:pPr>
      <w:r w:rsidRPr="001B0518">
        <w:rPr>
          <w:sz w:val="28"/>
          <w:szCs w:val="28"/>
        </w:rPr>
        <w:t>родители (законные представители) обучающихся с ЗПР.</w:t>
      </w:r>
    </w:p>
    <w:p w:rsidR="001F2D7B" w:rsidRPr="00CB3749" w:rsidRDefault="001F2D7B" w:rsidP="001F2D7B">
      <w:pPr>
        <w:ind w:firstLine="709"/>
        <w:contextualSpacing/>
        <w:jc w:val="both"/>
        <w:rPr>
          <w:sz w:val="28"/>
          <w:szCs w:val="28"/>
        </w:rPr>
      </w:pPr>
      <w:r w:rsidRPr="001B0518">
        <w:rPr>
          <w:sz w:val="28"/>
          <w:szCs w:val="28"/>
        </w:rPr>
        <w:t>1.3.</w:t>
      </w:r>
      <w:r w:rsidRPr="001B0518">
        <w:rPr>
          <w:sz w:val="28"/>
          <w:szCs w:val="28"/>
        </w:rPr>
        <w:tab/>
        <w:t>Результатом внедрения Модели</w:t>
      </w:r>
      <w:r w:rsidRPr="00CB3749">
        <w:rPr>
          <w:sz w:val="28"/>
          <w:szCs w:val="28"/>
        </w:rPr>
        <w:t xml:space="preserve"> является совершенствование организации образовательного процесса обучающихся, осваивающих адаптированные образовательные программы дошкольного, начального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и основного общего образования, с применением современных образовательных и информационно-коммуникационных технологий, способствующих реализации потенциальных возможностей в усвоении </w:t>
      </w:r>
      <w:r w:rsidRPr="00CB3749">
        <w:rPr>
          <w:sz w:val="28"/>
          <w:szCs w:val="28"/>
        </w:rPr>
        <w:lastRenderedPageBreak/>
        <w:t xml:space="preserve">академических знаний и расширению сферы жизненных компетенций детей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>с ЗПР.</w:t>
      </w:r>
    </w:p>
    <w:p w:rsidR="001F2D7B" w:rsidRPr="00CB3749" w:rsidRDefault="001F2D7B" w:rsidP="001F2D7B">
      <w:pPr>
        <w:ind w:firstLine="709"/>
        <w:jc w:val="both"/>
      </w:pPr>
    </w:p>
    <w:p w:rsidR="001F2D7B" w:rsidRPr="00CB3749" w:rsidRDefault="001F2D7B" w:rsidP="001F2D7B">
      <w:pPr>
        <w:tabs>
          <w:tab w:val="left" w:pos="851"/>
        </w:tabs>
        <w:jc w:val="center"/>
        <w:rPr>
          <w:sz w:val="28"/>
          <w:szCs w:val="28"/>
        </w:rPr>
      </w:pPr>
      <w:r w:rsidRPr="00CB3749">
        <w:rPr>
          <w:sz w:val="28"/>
          <w:szCs w:val="28"/>
        </w:rPr>
        <w:t>Раздел</w:t>
      </w:r>
      <w:r w:rsidRPr="00CB3749">
        <w:rPr>
          <w:spacing w:val="-3"/>
          <w:sz w:val="28"/>
          <w:szCs w:val="28"/>
        </w:rPr>
        <w:t xml:space="preserve"> </w:t>
      </w:r>
      <w:r w:rsidRPr="00CB3749">
        <w:rPr>
          <w:sz w:val="28"/>
          <w:szCs w:val="28"/>
        </w:rPr>
        <w:t>I</w:t>
      </w:r>
      <w:r w:rsidRPr="00CB3749">
        <w:rPr>
          <w:sz w:val="28"/>
          <w:szCs w:val="28"/>
          <w:lang w:val="en-US"/>
        </w:rPr>
        <w:t>I</w:t>
      </w:r>
      <w:r w:rsidRPr="00CB3749">
        <w:rPr>
          <w:sz w:val="28"/>
          <w:szCs w:val="28"/>
        </w:rPr>
        <w:t>.</w:t>
      </w:r>
      <w:r w:rsidRPr="00CB3749">
        <w:rPr>
          <w:spacing w:val="-2"/>
          <w:sz w:val="28"/>
          <w:szCs w:val="28"/>
        </w:rPr>
        <w:t xml:space="preserve"> </w:t>
      </w:r>
      <w:r w:rsidRPr="00CB3749">
        <w:rPr>
          <w:sz w:val="28"/>
          <w:szCs w:val="28"/>
        </w:rPr>
        <w:t>Участники реализации Модели</w:t>
      </w:r>
    </w:p>
    <w:p w:rsidR="001F2D7B" w:rsidRPr="00CB3749" w:rsidRDefault="001F2D7B" w:rsidP="001F2D7B">
      <w:pPr>
        <w:tabs>
          <w:tab w:val="left" w:pos="851"/>
        </w:tabs>
        <w:jc w:val="center"/>
        <w:rPr>
          <w:sz w:val="28"/>
          <w:szCs w:val="28"/>
        </w:rPr>
      </w:pP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2.1. Обучающиеся с задержкой психического развития</w:t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2.1.1.</w:t>
      </w:r>
      <w:r w:rsidRPr="00CB3749">
        <w:rPr>
          <w:sz w:val="28"/>
          <w:szCs w:val="28"/>
        </w:rPr>
        <w:tab/>
        <w:t>Задержка п</w:t>
      </w:r>
      <w:r>
        <w:rPr>
          <w:sz w:val="28"/>
          <w:szCs w:val="28"/>
        </w:rPr>
        <w:t>сихического развития (ЗПР) –</w:t>
      </w:r>
      <w:r w:rsidRPr="00CB3749">
        <w:rPr>
          <w:sz w:val="28"/>
          <w:szCs w:val="28"/>
        </w:rPr>
        <w:t xml:space="preserve"> сложное полиморфное нарушение, при котором страдают разные компоненты познавательной деятельности, эмоционально-волевой сферы, психомоторного развития, деятельности.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В адаптированной основной образовательной программе дошкольного образования (далее – АООП ДО) определены варианты ЗПР.</w:t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ЗПР конституционального происхождения (гармонический психический и психофизический инфантилизм). В данном варианте на первый план </w:t>
      </w:r>
      <w:r w:rsidR="003D1518"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в структуре дефекта выступают черты эмоционально-личностной незрелости. Инфантильность психики часто сочетается с инфантильным типом телосложения, с «детскостью» мимики, моторики, преобладанием эмоциональных реакций в поведении. Снижена мотивация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в интеллектуальной деятельности, отмечается недостаточность произвольной регуляции поведения и деятельности. </w:t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ЗПР соматогенного генеза. В данном варианте проявляется у детей </w:t>
      </w:r>
      <w:r w:rsidRPr="00CB3749">
        <w:rPr>
          <w:sz w:val="28"/>
          <w:szCs w:val="28"/>
        </w:rPr>
        <w:br/>
        <w:t xml:space="preserve">с хроническими соматическими заболеваниями. Детей характеризуют явления стойкой физической и психической астении. Наиболее выраженным симптомом является повышенная утомляемость и истощаемость, низкая работоспособность. </w:t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ЗПР психогенного генеза проявляется вследствие раннего органического поражения ЦНС, особенно при длительном воздействии психотравмирующих факторов, могут возникнуть стойкие сдвиги в нервно-психической сфере ребенка. Это приводит к невротическим и неврозоподобным нарушениям, </w:t>
      </w:r>
      <w:r w:rsidR="00F10E78"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и даже к патологическому развитию личности. На первый план выступают нарушения в эмоционально-волевой сфере, снижение работоспособности, несформированность произвольной регуляции. </w:t>
      </w:r>
    </w:p>
    <w:p w:rsidR="001F2D7B" w:rsidRPr="00CB3749" w:rsidRDefault="001F2D7B" w:rsidP="001F2D7B">
      <w:pPr>
        <w:ind w:firstLine="720"/>
        <w:jc w:val="both"/>
        <w:rPr>
          <w:color w:val="FF0000"/>
          <w:sz w:val="28"/>
          <w:szCs w:val="28"/>
        </w:rPr>
      </w:pPr>
      <w:r w:rsidRPr="00CB3749">
        <w:rPr>
          <w:sz w:val="28"/>
          <w:szCs w:val="28"/>
        </w:rPr>
        <w:t>Задержка церебрально-органического генеза. Этот вариант ЗПР характеризуется первичным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тяжести повреждения ряда психических функций. В зависимости от соотношения явлений эмоционально-личностной незрелости и выраженной недостаточности познавательной деятельности внутри этого варианта выделены две группы детей. В обоих случаях страдают функции регуляции психической деятельности: при первом варианте развития в большей степени страдают звенья регуляции и контроля, при втором - звенья регуляции, контроля и программирования.</w:t>
      </w:r>
    </w:p>
    <w:p w:rsidR="001F2D7B" w:rsidRPr="001F2D7B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2.1.2.</w:t>
      </w:r>
      <w:r w:rsidRPr="00CB3749">
        <w:rPr>
          <w:rFonts w:eastAsia="Calibri"/>
          <w:sz w:val="28"/>
          <w:szCs w:val="28"/>
        </w:rPr>
        <w:tab/>
      </w:r>
      <w:r w:rsidRPr="00CB3749">
        <w:rPr>
          <w:sz w:val="28"/>
          <w:szCs w:val="28"/>
        </w:rPr>
        <w:t>В адаптированной основной общеобразовательной</w:t>
      </w:r>
      <w:r>
        <w:rPr>
          <w:sz w:val="28"/>
          <w:szCs w:val="28"/>
        </w:rPr>
        <w:t xml:space="preserve"> </w:t>
      </w:r>
      <w:r w:rsidRPr="00CB3749">
        <w:rPr>
          <w:sz w:val="28"/>
          <w:szCs w:val="28"/>
        </w:rPr>
        <w:t xml:space="preserve">образовательной программе начального образования (далее – АООП НОО) </w:t>
      </w:r>
      <w:r w:rsidRPr="00CB3749">
        <w:rPr>
          <w:sz w:val="28"/>
          <w:szCs w:val="28"/>
        </w:rPr>
        <w:lastRenderedPageBreak/>
        <w:t>определены варианты ЗПР:</w:t>
      </w:r>
      <w:r w:rsidRPr="00CB3749">
        <w:rPr>
          <w:rFonts w:eastAsia="Calibri"/>
          <w:sz w:val="28"/>
          <w:szCs w:val="28"/>
        </w:rPr>
        <w:t xml:space="preserve"> </w:t>
      </w:r>
    </w:p>
    <w:p w:rsidR="001F2D7B" w:rsidRPr="00CB3749" w:rsidRDefault="001F2D7B" w:rsidP="001F2D7B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>1.</w:t>
      </w:r>
      <w:r w:rsidRPr="00CB3749">
        <w:rPr>
          <w:rFonts w:eastAsia="Calibri"/>
          <w:sz w:val="28"/>
          <w:szCs w:val="28"/>
        </w:rPr>
        <w:tab/>
        <w:t>Обучающиеся с ЗПР, достигшие к моменту поступления в школу уровня психофизического развития близкого возрастной норме</w:t>
      </w:r>
      <w:r w:rsidRPr="00CB3749">
        <w:rPr>
          <w:rFonts w:eastAsia="Calibri"/>
          <w:i/>
          <w:sz w:val="28"/>
          <w:szCs w:val="28"/>
        </w:rPr>
        <w:t xml:space="preserve"> </w:t>
      </w:r>
      <w:r w:rsidRPr="00CB3749">
        <w:rPr>
          <w:rFonts w:eastAsia="Calibri"/>
          <w:sz w:val="28"/>
          <w:szCs w:val="28"/>
        </w:rPr>
        <w:t xml:space="preserve">(Вариант 7.1 АООП НОО), но у которых отмечаются трудности произвольной саморегуляции, проявляющейся в условиях деятельности и организованного поведения, и признаки общей социально эмоциональной незрелости. </w:t>
      </w:r>
    </w:p>
    <w:p w:rsidR="001F2D7B" w:rsidRPr="00CB3749" w:rsidRDefault="001F2D7B" w:rsidP="001F2D7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 xml:space="preserve">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</w:t>
      </w:r>
      <w:r w:rsidRPr="00CB3749">
        <w:rPr>
          <w:rFonts w:eastAsia="Calibri"/>
          <w:sz w:val="28"/>
          <w:szCs w:val="28"/>
        </w:rPr>
        <w:br/>
        <w:t xml:space="preserve">с сопутствующим снижением умственной работоспособности и устойчивости </w:t>
      </w:r>
      <w:r>
        <w:rPr>
          <w:rFonts w:eastAsia="Calibri"/>
          <w:sz w:val="28"/>
          <w:szCs w:val="28"/>
        </w:rPr>
        <w:br/>
      </w:r>
      <w:r w:rsidRPr="00CB3749">
        <w:rPr>
          <w:rFonts w:eastAsia="Calibri"/>
          <w:sz w:val="28"/>
          <w:szCs w:val="28"/>
        </w:rPr>
        <w:t xml:space="preserve">к интеллектуальным и эмоциональным нагрузкам. </w:t>
      </w:r>
    </w:p>
    <w:p w:rsidR="001F2D7B" w:rsidRPr="00CB3749" w:rsidRDefault="001F2D7B" w:rsidP="001F2D7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>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др., но при этом наблюдается устойчивость форм адаптивного поведения.</w:t>
      </w:r>
    </w:p>
    <w:p w:rsidR="001F2D7B" w:rsidRPr="00CB3749" w:rsidRDefault="001F2D7B" w:rsidP="001F2D7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 xml:space="preserve">Федеральный государственный образовательный стандарт </w:t>
      </w:r>
      <w:r w:rsidRPr="00CB3749">
        <w:rPr>
          <w:rFonts w:eastAsia="Calibri"/>
          <w:sz w:val="28"/>
          <w:szCs w:val="28"/>
        </w:rPr>
        <w:br/>
        <w:t xml:space="preserve">(далее – ФГОС) образования обучающихся с ЗПР по варианту </w:t>
      </w:r>
      <w:r w:rsidRPr="00CB3749">
        <w:rPr>
          <w:rFonts w:eastAsia="Calibri"/>
          <w:sz w:val="28"/>
          <w:szCs w:val="28"/>
        </w:rPr>
        <w:br/>
        <w:t xml:space="preserve">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1F2D7B" w:rsidRPr="00CB3749" w:rsidRDefault="001F2D7B" w:rsidP="001F2D7B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>2.</w:t>
      </w:r>
      <w:r w:rsidRPr="00CB3749">
        <w:rPr>
          <w:rFonts w:eastAsia="Calibri"/>
          <w:sz w:val="28"/>
          <w:szCs w:val="28"/>
        </w:rPr>
        <w:tab/>
        <w:t>Обучающиеся с ЗПР, которые характеризуются уровнем развития несколько ниже возрастной нормы</w:t>
      </w:r>
      <w:r w:rsidRPr="00CB3749">
        <w:rPr>
          <w:rFonts w:eastAsia="Calibri"/>
          <w:i/>
          <w:sz w:val="28"/>
          <w:szCs w:val="28"/>
        </w:rPr>
        <w:t xml:space="preserve"> </w:t>
      </w:r>
      <w:r w:rsidRPr="00CB3749">
        <w:rPr>
          <w:rFonts w:eastAsia="Calibri"/>
          <w:sz w:val="28"/>
          <w:szCs w:val="28"/>
        </w:rPr>
        <w:t xml:space="preserve">(Вариант 7.2 АООП НОО),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Отмечаются нарушения внимания, памяти, восприятия и др. познавательных процессов, умственной работоспособности </w:t>
      </w:r>
      <w:r w:rsidRPr="00CB3749">
        <w:rPr>
          <w:rFonts w:eastAsia="Calibri"/>
          <w:sz w:val="28"/>
          <w:szCs w:val="28"/>
        </w:rPr>
        <w:br/>
        <w:t xml:space="preserve">и целенаправленности деятельности, в той или иной степени затрудняющие усвоение школьных норм и школьную адаптацию в целом. 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Произвольность, самоконтроль, саморегуляция в поведении </w:t>
      </w:r>
      <w:r w:rsidRPr="00CB3749">
        <w:rPr>
          <w:rFonts w:eastAsia="Calibri"/>
          <w:sz w:val="28"/>
          <w:szCs w:val="28"/>
        </w:rPr>
        <w:br/>
        <w:t xml:space="preserve">и деятельности, как правило, сформированы недостаточно. Обучаемость удовлетворительная, но часто избирательная и неустойчивая, зависящая </w:t>
      </w:r>
      <w:r w:rsidRPr="00CB3749">
        <w:rPr>
          <w:rFonts w:eastAsia="Calibri"/>
          <w:sz w:val="28"/>
          <w:szCs w:val="28"/>
        </w:rPr>
        <w:br/>
        <w:t xml:space="preserve">от уровня сложности и субъективной привлекательности вида деятельности, </w:t>
      </w:r>
      <w:r w:rsidRPr="00CB3749">
        <w:rPr>
          <w:rFonts w:eastAsia="Calibri"/>
          <w:sz w:val="28"/>
          <w:szCs w:val="28"/>
        </w:rPr>
        <w:br/>
        <w:t xml:space="preserve">а также от актуального эмоционального состояния. </w:t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rFonts w:eastAsia="Calibri"/>
          <w:sz w:val="28"/>
          <w:szCs w:val="28"/>
        </w:rPr>
        <w:t>Возможна неадаптивность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  <w:r w:rsidRPr="00CB3749">
        <w:rPr>
          <w:rFonts w:eastAsia="Calibri"/>
          <w:sz w:val="28"/>
          <w:szCs w:val="28"/>
        </w:rPr>
        <w:tab/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ФГОС образования обучающихся с ЗПР по варианту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Данный вариант предполагает пролонгированные сроки обучения: пять </w:t>
      </w:r>
      <w:r w:rsidRPr="00CB3749">
        <w:rPr>
          <w:rFonts w:eastAsia="Calibri"/>
          <w:sz w:val="28"/>
          <w:szCs w:val="28"/>
        </w:rPr>
        <w:lastRenderedPageBreak/>
        <w:t xml:space="preserve">лет, за счет введения первого дополнительного класса. Предусмотрено комплексное психолого-педагогическое сопровождение, обязательная коррекционно-развивающая область, специальные приемы обучения. </w:t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2.1.3.</w:t>
      </w:r>
      <w:r w:rsidRPr="00CB3749">
        <w:rPr>
          <w:sz w:val="28"/>
          <w:szCs w:val="28"/>
        </w:rPr>
        <w:tab/>
        <w:t>Адаптированная основная образовательная программа основного общего образования (далее – АООП ООО) обучающихся с ЗПР предназначена для освоения обучающимися, успешно освоившими адаптированную основную общеобразовательную программу начального общего образования обучающихся с ЗПР (АООП НОО варианты 7.1 и 7.2).</w:t>
      </w:r>
    </w:p>
    <w:p w:rsidR="001F2D7B" w:rsidRPr="00CB3749" w:rsidRDefault="001F2D7B" w:rsidP="001F2D7B">
      <w:pPr>
        <w:tabs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В АООП ООО</w:t>
      </w:r>
      <w:r w:rsidRPr="00CB3749">
        <w:rPr>
          <w:iCs/>
          <w:sz w:val="28"/>
          <w:szCs w:val="28"/>
        </w:rPr>
        <w:t xml:space="preserve"> категория обучающихся с ЗПР определяется как </w:t>
      </w:r>
      <w:r w:rsidRPr="00CB3749">
        <w:rPr>
          <w:sz w:val="28"/>
          <w:szCs w:val="28"/>
        </w:rPr>
        <w:t>наиболее многочисленная группа среди обучающихся с ОВЗ, которая характеризуется крайней неоднородностью состава и обусловленная значительным разнообразием этиологических факторов, порождающих данный вид психического дизонтогенеза, что приводит значительному диапазону выраженности нарушений.</w:t>
      </w:r>
    </w:p>
    <w:p w:rsidR="001F2D7B" w:rsidRPr="00CB3749" w:rsidRDefault="001F2D7B" w:rsidP="001F2D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Общими для всех обучающихся с ЗПР являются трудности произвольной саморегуляции, замедленный темп и неравномерное качество становления высших психических функций, мотивационных и когнитивных составляющих познавательной деятельности. </w:t>
      </w:r>
    </w:p>
    <w:p w:rsidR="001F2D7B" w:rsidRPr="00CB3749" w:rsidRDefault="001F2D7B" w:rsidP="001F2D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Для значительной части обучающихся с ЗПР типичен дефицит не только познавательных, но и социально-перцептивных и коммуникативных способностей, нередко сопряженный с проблемами поведения </w:t>
      </w:r>
      <w:r w:rsidRPr="00CB3749">
        <w:rPr>
          <w:sz w:val="28"/>
          <w:szCs w:val="28"/>
        </w:rPr>
        <w:br/>
        <w:t>и эмоциональной регуляции, что в совокупности затрудняет их продуктивное взаимодействие с окружающими.</w:t>
      </w:r>
    </w:p>
    <w:p w:rsidR="001F2D7B" w:rsidRPr="00CB3749" w:rsidRDefault="001F2D7B" w:rsidP="001F2D7B">
      <w:pPr>
        <w:tabs>
          <w:tab w:val="left" w:pos="-1560"/>
          <w:tab w:val="left" w:pos="-1134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Характерной особенностью подросткового периода становится развитие форм понятийного мышления, усложняются используемые коммуникативные средства и способы организации учебного сотрудничества в отношениях </w:t>
      </w:r>
      <w:r w:rsidRPr="00CB3749">
        <w:rPr>
          <w:sz w:val="28"/>
          <w:szCs w:val="28"/>
        </w:rPr>
        <w:br/>
        <w:t xml:space="preserve">с учителями и сверстниками. </w:t>
      </w:r>
    </w:p>
    <w:p w:rsidR="001F2D7B" w:rsidRPr="00CB3749" w:rsidRDefault="001F2D7B" w:rsidP="001F2D7B">
      <w:pPr>
        <w:tabs>
          <w:tab w:val="left" w:pos="-1560"/>
          <w:tab w:val="left" w:pos="-1134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Акцент в коммуникативной деятельности смещается на межличностное общение со сверстниками, которое приобретает для обучающегося подросткового возраста особую значимость. </w:t>
      </w:r>
    </w:p>
    <w:p w:rsidR="001F2D7B" w:rsidRPr="00CB3749" w:rsidRDefault="001F2D7B" w:rsidP="001F2D7B">
      <w:pPr>
        <w:tabs>
          <w:tab w:val="left" w:pos="-1560"/>
          <w:tab w:val="left" w:pos="-1134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В личностном развитии происходят многочисленные качественные изменения прежних интересов и склонностей, качественно изменяются     самоотношение и самооценка в связи с появлением у подростка значительных субъективных трудностей и переживаний. </w:t>
      </w:r>
    </w:p>
    <w:p w:rsidR="001F2D7B" w:rsidRPr="00CB3749" w:rsidRDefault="001F2D7B" w:rsidP="001F2D7B">
      <w:pPr>
        <w:tabs>
          <w:tab w:val="left" w:pos="-1560"/>
          <w:tab w:val="left" w:pos="-1134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Следует учитывать ряд особенностей подросткового возраста: </w:t>
      </w:r>
    </w:p>
    <w:p w:rsidR="001F2D7B" w:rsidRPr="00CB3749" w:rsidRDefault="001F2D7B" w:rsidP="001F2D7B">
      <w:pPr>
        <w:tabs>
          <w:tab w:val="left" w:pos="-1560"/>
          <w:tab w:val="left" w:pos="-1134"/>
        </w:tabs>
        <w:rPr>
          <w:sz w:val="28"/>
          <w:szCs w:val="28"/>
        </w:rPr>
      </w:pPr>
      <w:r w:rsidRPr="00CB3749">
        <w:rPr>
          <w:sz w:val="28"/>
          <w:szCs w:val="28"/>
        </w:rPr>
        <w:tab/>
        <w:t>признаки личностной незрелости, многие из них чрезмерно внушаемы, не способны отстаивать собственную позицию;</w:t>
      </w:r>
    </w:p>
    <w:p w:rsidR="001F2D7B" w:rsidRPr="00CB3749" w:rsidRDefault="001F2D7B" w:rsidP="001F2D7B">
      <w:pPr>
        <w:tabs>
          <w:tab w:val="left" w:pos="-1560"/>
          <w:tab w:val="left" w:pos="-1134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нарушения произвольной регуляции: для школьников часто характерны импульсивные реакции, они не могут сдерживать свои стремления и порывы, не контролируют проявления эмоций, склонны к переменчивости настроения;</w:t>
      </w:r>
    </w:p>
    <w:p w:rsidR="001F2D7B" w:rsidRPr="00CB3749" w:rsidRDefault="001F2D7B" w:rsidP="001F2D7B">
      <w:pPr>
        <w:tabs>
          <w:tab w:val="left" w:pos="-1560"/>
          <w:tab w:val="left" w:pos="-1134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отмечается слабая способность к волевым усилиям, направленным </w:t>
      </w:r>
      <w:r w:rsidR="003D1518"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на преодоление учебных и иных затруднений. </w:t>
      </w:r>
    </w:p>
    <w:p w:rsidR="001F2D7B" w:rsidRPr="00CB3749" w:rsidRDefault="001F2D7B" w:rsidP="001F2D7B">
      <w:pPr>
        <w:tabs>
          <w:tab w:val="left" w:pos="-1560"/>
          <w:tab w:val="left" w:pos="-1134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не сформированы внутренние критерии самооценки, что снижает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их устойчивость к внешним негативным воздействиям со стороны </w:t>
      </w:r>
      <w:r w:rsidRPr="00CB3749">
        <w:rPr>
          <w:sz w:val="28"/>
          <w:szCs w:val="28"/>
        </w:rPr>
        <w:lastRenderedPageBreak/>
        <w:t xml:space="preserve">окружающих, проявляется в несамостоятельности и шаблонности суждений; </w:t>
      </w:r>
    </w:p>
    <w:p w:rsidR="001F2D7B" w:rsidRPr="00CB3749" w:rsidRDefault="001F2D7B" w:rsidP="001F2D7B">
      <w:pPr>
        <w:tabs>
          <w:tab w:val="left" w:pos="-1560"/>
          <w:tab w:val="left" w:pos="-1134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некритично завышенный уровень притязаний, проявления эгоцентризма; </w:t>
      </w:r>
    </w:p>
    <w:p w:rsidR="001F2D7B" w:rsidRPr="00CB3749" w:rsidRDefault="001F2D7B" w:rsidP="001F2D7B">
      <w:pPr>
        <w:tabs>
          <w:tab w:val="left" w:pos="-1560"/>
          <w:tab w:val="left" w:pos="-1134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недостатки саморегуляции снижают способность к планированию, приводят к неопределенности интересов и жизненных перспектив.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 организации обучения на уровне основного общего образования важно учитывать особенности познавательного развития, </w:t>
      </w:r>
      <w:r w:rsidRPr="00CB3749">
        <w:rPr>
          <w:sz w:val="28"/>
          <w:szCs w:val="28"/>
        </w:rPr>
        <w:br/>
        <w:t>эмоционально-волевой и личностной сферы обучающихся с ЗПР, специфику усвоения ими учебного материала.</w:t>
      </w:r>
      <w:r w:rsidRPr="00CB3749">
        <w:rPr>
          <w:color w:val="FF0000"/>
          <w:sz w:val="28"/>
          <w:szCs w:val="28"/>
        </w:rPr>
        <w:t xml:space="preserve">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АООП ООО </w:t>
      </w:r>
      <w:r w:rsidRPr="00CB3749">
        <w:rPr>
          <w:iCs/>
          <w:sz w:val="28"/>
          <w:szCs w:val="28"/>
        </w:rPr>
        <w:t>обучающихся с ЗПР, имеющих инвалидность,</w:t>
      </w:r>
      <w:r w:rsidRPr="00CB3749">
        <w:rPr>
          <w:sz w:val="28"/>
          <w:szCs w:val="28"/>
        </w:rPr>
        <w:t xml:space="preserve"> дополняется индивидуальной программой реабилитации и/или абилитации инвалида </w:t>
      </w:r>
      <w:r w:rsidRPr="00CB3749">
        <w:rPr>
          <w:sz w:val="28"/>
          <w:szCs w:val="28"/>
        </w:rPr>
        <w:br/>
        <w:t>(далее – ИПРА) в части создания специальных условий получения образования.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Решение о получении образования обучающимся с ЗПР на уровне основного общего образования по АООП ООО принимается на основе заключения психолого-медико-педагогической комиссии (далее – ПМПК). 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АООП ООО обучающихся с ЗПР может реализована в организациях, осуществляющих образовательную деятельность по имеющим аккредитацию образовательным программам общего образования, так и в специальных образовательных организациях, реализующих в качестве основного вида деятельности адаптированные образовательные программы, или специальных классах, реализующих АООП ООО обучающихся с ЗПР.</w:t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2.2. Работники образовательной организации, осуществляющие образовательную деятельность с детьми с ЗПР.</w:t>
      </w:r>
    </w:p>
    <w:p w:rsidR="001F2D7B" w:rsidRPr="00F35BB4" w:rsidRDefault="001F2D7B" w:rsidP="001F2D7B">
      <w:pPr>
        <w:tabs>
          <w:tab w:val="left" w:pos="367"/>
          <w:tab w:val="left" w:pos="851"/>
          <w:tab w:val="left" w:pos="1147"/>
        </w:tabs>
        <w:ind w:firstLine="709"/>
        <w:jc w:val="both"/>
        <w:rPr>
          <w:rFonts w:eastAsia="SimSun"/>
          <w:color w:val="00000A"/>
          <w:sz w:val="28"/>
          <w:szCs w:val="28"/>
          <w:lang w:eastAsia="zh-CN"/>
        </w:rPr>
      </w:pPr>
      <w:r w:rsidRPr="00CB3749">
        <w:rPr>
          <w:rFonts w:eastAsia="SimSun"/>
          <w:color w:val="00000A"/>
          <w:sz w:val="28"/>
          <w:szCs w:val="28"/>
          <w:lang w:eastAsia="zh-CN"/>
        </w:rPr>
        <w:t>2.2.1.</w:t>
      </w:r>
      <w:r w:rsidRPr="00CB3749">
        <w:rPr>
          <w:rFonts w:eastAsia="SimSun"/>
          <w:color w:val="00000A"/>
          <w:sz w:val="28"/>
          <w:szCs w:val="28"/>
          <w:lang w:eastAsia="zh-CN"/>
        </w:rPr>
        <w:tab/>
        <w:t xml:space="preserve">Квалификация педагогических работников, осуществляющих коррекционную работу с детьми дошкольного возраста с ЗПР, должна соответствовать квалификационным характеристикам, установленным </w:t>
      </w:r>
      <w:r w:rsidRPr="00CB3749">
        <w:rPr>
          <w:rFonts w:eastAsia="SimSun"/>
          <w:color w:val="00000A"/>
          <w:sz w:val="28"/>
          <w:szCs w:val="28"/>
          <w:lang w:eastAsia="zh-CN"/>
        </w:rPr>
        <w:br/>
        <w:t xml:space="preserve">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утвержденным </w:t>
      </w:r>
      <w:r w:rsidRPr="00F35BB4">
        <w:rPr>
          <w:rFonts w:eastAsia="SimSun"/>
          <w:color w:val="00000A"/>
          <w:sz w:val="28"/>
          <w:szCs w:val="28"/>
          <w:lang w:eastAsia="zh-CN"/>
        </w:rPr>
        <w:t>приказом</w:t>
      </w:r>
      <w:r w:rsidR="00F35BB4" w:rsidRPr="00F35BB4">
        <w:rPr>
          <w:sz w:val="28"/>
          <w:szCs w:val="28"/>
        </w:rPr>
        <w:t xml:space="preserve">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</w:t>
      </w:r>
      <w:r w:rsidR="00F35BB4">
        <w:rPr>
          <w:sz w:val="28"/>
          <w:szCs w:val="28"/>
        </w:rPr>
        <w:br/>
      </w:r>
      <w:r w:rsidR="00F35BB4" w:rsidRPr="00F35BB4">
        <w:rPr>
          <w:sz w:val="28"/>
          <w:szCs w:val="28"/>
        </w:rPr>
        <w:t>и служащих, раздел «Квалификационные характеристики должностей работников образования»</w:t>
      </w:r>
      <w:r w:rsidRPr="00F35BB4">
        <w:rPr>
          <w:rFonts w:eastAsia="SimSun"/>
          <w:color w:val="00000A"/>
          <w:sz w:val="28"/>
          <w:szCs w:val="28"/>
          <w:lang w:eastAsia="zh-CN"/>
        </w:rPr>
        <w:t xml:space="preserve">. </w:t>
      </w:r>
    </w:p>
    <w:p w:rsidR="001F2D7B" w:rsidRPr="00CB3749" w:rsidRDefault="001F2D7B" w:rsidP="001F2D7B">
      <w:pPr>
        <w:tabs>
          <w:tab w:val="left" w:pos="367"/>
          <w:tab w:val="left" w:pos="851"/>
          <w:tab w:val="left" w:pos="1147"/>
        </w:tabs>
        <w:ind w:firstLine="709"/>
        <w:jc w:val="both"/>
        <w:rPr>
          <w:rFonts w:eastAsia="SimSun"/>
          <w:color w:val="00000A"/>
          <w:sz w:val="28"/>
          <w:szCs w:val="28"/>
          <w:lang w:eastAsia="zh-CN"/>
        </w:rPr>
      </w:pPr>
      <w:r w:rsidRPr="00F35BB4">
        <w:rPr>
          <w:rFonts w:eastAsia="SimSun"/>
          <w:color w:val="00000A"/>
          <w:sz w:val="28"/>
          <w:szCs w:val="28"/>
          <w:lang w:eastAsia="zh-CN"/>
        </w:rPr>
        <w:t>Непосредственную реализацию коррекционно-образовательной</w:t>
      </w:r>
      <w:r w:rsidRPr="00CB3749">
        <w:rPr>
          <w:rFonts w:eastAsia="SimSun"/>
          <w:color w:val="00000A"/>
          <w:sz w:val="28"/>
          <w:szCs w:val="28"/>
          <w:lang w:eastAsia="zh-CN"/>
        </w:rPr>
        <w:t xml:space="preserve"> программы осуществляют: учитель-дефектолог, учитель-логопед, </w:t>
      </w:r>
      <w:r w:rsidRPr="00CB3749">
        <w:rPr>
          <w:rFonts w:eastAsia="SimSun"/>
          <w:color w:val="00000A"/>
          <w:sz w:val="28"/>
          <w:szCs w:val="28"/>
          <w:lang w:eastAsia="zh-CN"/>
        </w:rPr>
        <w:br/>
        <w:t>педагог-психолог, воспитатель, инструктор по физической культуре, музыкальный руководитель.</w:t>
      </w:r>
    </w:p>
    <w:p w:rsidR="001F2D7B" w:rsidRPr="00CB3749" w:rsidRDefault="001F2D7B" w:rsidP="001F2D7B">
      <w:pPr>
        <w:tabs>
          <w:tab w:val="left" w:pos="367"/>
          <w:tab w:val="left" w:pos="851"/>
          <w:tab w:val="left" w:pos="1147"/>
        </w:tabs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B3749">
        <w:rPr>
          <w:rFonts w:eastAsia="SimSun"/>
          <w:color w:val="00000A"/>
          <w:sz w:val="28"/>
          <w:szCs w:val="28"/>
          <w:lang w:eastAsia="zh-CN"/>
        </w:rPr>
        <w:t>Детям дошкольного возраста с ЗПР</w:t>
      </w:r>
      <w:r w:rsidRPr="00CB3749">
        <w:rPr>
          <w:rFonts w:eastAsia="SimSun"/>
          <w:sz w:val="28"/>
          <w:szCs w:val="28"/>
          <w:lang w:eastAsia="zh-CN"/>
        </w:rPr>
        <w:t xml:space="preserve"> предоставляется услуга тьютора </w:t>
      </w:r>
      <w:r w:rsidRPr="00CB3749">
        <w:rPr>
          <w:rFonts w:eastAsia="SimSun"/>
          <w:sz w:val="28"/>
          <w:szCs w:val="28"/>
          <w:lang w:eastAsia="zh-CN"/>
        </w:rPr>
        <w:br/>
        <w:t xml:space="preserve">и (или) ассистента </w:t>
      </w:r>
      <w:r w:rsidRPr="00CB3749">
        <w:rPr>
          <w:sz w:val="28"/>
          <w:szCs w:val="28"/>
        </w:rPr>
        <w:t>(помощника)</w:t>
      </w:r>
      <w:r w:rsidRPr="00CB3749">
        <w:rPr>
          <w:rFonts w:eastAsia="SimSun"/>
          <w:sz w:val="28"/>
          <w:szCs w:val="28"/>
          <w:lang w:eastAsia="zh-CN"/>
        </w:rPr>
        <w:t xml:space="preserve"> в случае, если это условие прописано </w:t>
      </w:r>
      <w:r>
        <w:rPr>
          <w:rFonts w:eastAsia="SimSun"/>
          <w:sz w:val="28"/>
          <w:szCs w:val="28"/>
          <w:lang w:eastAsia="zh-CN"/>
        </w:rPr>
        <w:br/>
      </w:r>
      <w:r w:rsidRPr="00CB3749">
        <w:rPr>
          <w:rFonts w:eastAsia="SimSun"/>
          <w:sz w:val="28"/>
          <w:szCs w:val="28"/>
          <w:lang w:eastAsia="zh-CN"/>
        </w:rPr>
        <w:t>в заключении ПМПК.</w:t>
      </w:r>
    </w:p>
    <w:p w:rsidR="001F2D7B" w:rsidRPr="00CB3749" w:rsidRDefault="001F2D7B" w:rsidP="001F2D7B">
      <w:pPr>
        <w:tabs>
          <w:tab w:val="left" w:pos="367"/>
          <w:tab w:val="left" w:pos="709"/>
          <w:tab w:val="left" w:pos="1147"/>
          <w:tab w:val="left" w:pos="1560"/>
        </w:tabs>
        <w:jc w:val="both"/>
        <w:rPr>
          <w:rFonts w:eastAsia="Arial Unicode MS"/>
          <w:sz w:val="28"/>
          <w:szCs w:val="28"/>
        </w:rPr>
      </w:pPr>
      <w:r w:rsidRPr="00CB3749">
        <w:rPr>
          <w:rFonts w:eastAsia="SimSun"/>
          <w:color w:val="00000A"/>
          <w:sz w:val="28"/>
          <w:szCs w:val="28"/>
          <w:lang w:eastAsia="zh-CN"/>
        </w:rPr>
        <w:tab/>
      </w:r>
      <w:r w:rsidRPr="00CB3749">
        <w:rPr>
          <w:rFonts w:eastAsia="SimSun"/>
          <w:color w:val="00000A"/>
          <w:sz w:val="28"/>
          <w:szCs w:val="28"/>
          <w:lang w:eastAsia="zh-CN"/>
        </w:rPr>
        <w:tab/>
      </w:r>
      <w:r w:rsidRPr="00CB3749">
        <w:rPr>
          <w:rFonts w:eastAsia="SimSun"/>
          <w:sz w:val="28"/>
          <w:szCs w:val="28"/>
          <w:lang w:eastAsia="zh-CN"/>
        </w:rPr>
        <w:t>2.2.2.</w:t>
      </w:r>
      <w:r w:rsidRPr="00CB3749">
        <w:rPr>
          <w:rFonts w:eastAsia="SimSun"/>
          <w:sz w:val="28"/>
          <w:szCs w:val="28"/>
          <w:lang w:eastAsia="zh-CN"/>
        </w:rPr>
        <w:tab/>
      </w:r>
      <w:r w:rsidRPr="00CB3749">
        <w:rPr>
          <w:rFonts w:eastAsia="Arial Unicode MS"/>
          <w:sz w:val="28"/>
          <w:szCs w:val="28"/>
        </w:rPr>
        <w:t xml:space="preserve">В штат специалистов образовательной организации, реализующей вариант АООП НОО с ЗПР (вариант 7.1, 7.2) должны входить: учитель начальных классов, учитель музыки, учитель рисования, учитель </w:t>
      </w:r>
      <w:r w:rsidRPr="00CB3749">
        <w:rPr>
          <w:rFonts w:eastAsia="Arial Unicode MS"/>
          <w:sz w:val="28"/>
          <w:szCs w:val="28"/>
        </w:rPr>
        <w:lastRenderedPageBreak/>
        <w:t xml:space="preserve">физической культуры, учитель иностранного языка, педагог-психолог, социальный педагог, педагог-организатор, педагог дополнительного образования, учитель-логопед. </w:t>
      </w:r>
    </w:p>
    <w:p w:rsidR="001F2D7B" w:rsidRPr="00CB3749" w:rsidRDefault="001F2D7B" w:rsidP="001F2D7B">
      <w:pPr>
        <w:tabs>
          <w:tab w:val="left" w:pos="367"/>
          <w:tab w:val="left" w:pos="709"/>
          <w:tab w:val="left" w:pos="1147"/>
          <w:tab w:val="left" w:pos="1560"/>
        </w:tabs>
        <w:jc w:val="both"/>
        <w:rPr>
          <w:rFonts w:eastAsia="Arial Unicode MS"/>
          <w:sz w:val="28"/>
          <w:szCs w:val="28"/>
        </w:rPr>
      </w:pPr>
      <w:r w:rsidRPr="00CB3749">
        <w:rPr>
          <w:rFonts w:eastAsia="Arial Unicode MS"/>
          <w:sz w:val="28"/>
          <w:szCs w:val="28"/>
        </w:rPr>
        <w:tab/>
      </w:r>
      <w:r w:rsidRPr="00CB3749">
        <w:rPr>
          <w:rFonts w:eastAsia="Arial Unicode MS"/>
          <w:sz w:val="28"/>
          <w:szCs w:val="28"/>
        </w:rPr>
        <w:tab/>
        <w:t xml:space="preserve">Все специалисты должны обязательно пройти профессиональную переподготовку или курсы повышения квалификации (в объеме 72 и более часов) в области инклюзивного образования, подтвержденные дипломом </w:t>
      </w:r>
      <w:r>
        <w:rPr>
          <w:rFonts w:eastAsia="Arial Unicode MS"/>
          <w:sz w:val="28"/>
          <w:szCs w:val="28"/>
        </w:rPr>
        <w:br/>
      </w:r>
      <w:r w:rsidRPr="00CB3749">
        <w:rPr>
          <w:rFonts w:eastAsia="Arial Unicode MS"/>
          <w:sz w:val="28"/>
          <w:szCs w:val="28"/>
        </w:rPr>
        <w:t>о профессиональной переподготовке или удостоверением о повышении квалификации установленного образца.</w:t>
      </w:r>
      <w:r w:rsidRPr="00CB3749">
        <w:rPr>
          <w:rFonts w:eastAsia="SimSun"/>
          <w:sz w:val="28"/>
          <w:szCs w:val="28"/>
          <w:lang w:eastAsia="zh-CN"/>
        </w:rPr>
        <w:t xml:space="preserve"> </w:t>
      </w:r>
    </w:p>
    <w:p w:rsidR="001F2D7B" w:rsidRPr="00CB3749" w:rsidRDefault="001F2D7B" w:rsidP="001F2D7B">
      <w:pPr>
        <w:ind w:firstLine="709"/>
        <w:jc w:val="both"/>
        <w:rPr>
          <w:rFonts w:eastAsia="Arial Unicode MS"/>
          <w:sz w:val="28"/>
          <w:szCs w:val="28"/>
        </w:rPr>
      </w:pPr>
      <w:r w:rsidRPr="00CB3749">
        <w:rPr>
          <w:rFonts w:eastAsia="SimSun"/>
          <w:sz w:val="28"/>
          <w:szCs w:val="28"/>
          <w:lang w:eastAsia="zh-CN"/>
        </w:rPr>
        <w:t xml:space="preserve">Уровень квалификации работников образовательной организации, </w:t>
      </w:r>
      <w:r w:rsidRPr="00CB3749">
        <w:rPr>
          <w:rFonts w:eastAsia="Arial Unicode MS"/>
          <w:color w:val="00000A"/>
          <w:sz w:val="28"/>
          <w:szCs w:val="28"/>
        </w:rPr>
        <w:t xml:space="preserve">обучающих школьников с ЗПР,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государственной или муниципальной образовательной организации – также квалификационной категории. </w:t>
      </w:r>
    </w:p>
    <w:p w:rsidR="001F2D7B" w:rsidRPr="00CB3749" w:rsidRDefault="001F2D7B" w:rsidP="001F2D7B">
      <w:pPr>
        <w:ind w:firstLine="708"/>
        <w:jc w:val="both"/>
        <w:rPr>
          <w:sz w:val="28"/>
          <w:szCs w:val="28"/>
        </w:rPr>
      </w:pPr>
      <w:r w:rsidRPr="00CB3749">
        <w:rPr>
          <w:rFonts w:eastAsia="Arial Unicode MS"/>
          <w:sz w:val="28"/>
          <w:szCs w:val="28"/>
        </w:rPr>
        <w:t xml:space="preserve">2.2.3. В штат специалистов образовательной организации, реализующей </w:t>
      </w:r>
      <w:r w:rsidRPr="00CB3749">
        <w:rPr>
          <w:sz w:val="28"/>
          <w:szCs w:val="28"/>
        </w:rPr>
        <w:t>АООП ООО</w:t>
      </w:r>
      <w:r w:rsidRPr="00CB3749">
        <w:rPr>
          <w:rFonts w:eastAsia="Arial Unicode MS"/>
          <w:sz w:val="28"/>
          <w:szCs w:val="28"/>
        </w:rPr>
        <w:t xml:space="preserve"> с ЗПР</w:t>
      </w:r>
      <w:r w:rsidRPr="00CB3749">
        <w:rPr>
          <w:sz w:val="28"/>
          <w:szCs w:val="28"/>
        </w:rPr>
        <w:t xml:space="preserve"> должны входить: учитель-дефектолог/олигофренопедагог, педагог-психолог, учитель-логопед, социальный педагог, педагог дополнительного образования, специалисты по адаптивной физкультуре.</w:t>
      </w:r>
    </w:p>
    <w:p w:rsidR="001F2D7B" w:rsidRPr="00CB3749" w:rsidRDefault="001F2D7B" w:rsidP="001F2D7B">
      <w:pPr>
        <w:ind w:firstLine="708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 необходимости в процессе реализации АООП ООО обучающихся </w:t>
      </w:r>
      <w:r w:rsidRPr="00CB3749">
        <w:rPr>
          <w:sz w:val="28"/>
          <w:szCs w:val="28"/>
        </w:rPr>
        <w:br/>
        <w:t>с ЗПР возможно участие тьютора и (или) ассистента (помощника),</w:t>
      </w:r>
      <w:r w:rsidRPr="00CB3749">
        <w:rPr>
          <w:rFonts w:eastAsia="SimSun"/>
          <w:sz w:val="28"/>
          <w:szCs w:val="28"/>
          <w:lang w:eastAsia="zh-CN"/>
        </w:rPr>
        <w:t xml:space="preserve"> если это условие рекомендовано в заключении ПМПК.</w:t>
      </w:r>
      <w:r w:rsidRPr="00CB3749">
        <w:rPr>
          <w:sz w:val="28"/>
          <w:szCs w:val="28"/>
        </w:rPr>
        <w:t xml:space="preserve">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rFonts w:eastAsia="Arial Unicode MS"/>
          <w:sz w:val="28"/>
          <w:szCs w:val="28"/>
        </w:rPr>
        <w:t xml:space="preserve">Педагоги образовательной организации, которые реализуют </w:t>
      </w:r>
      <w:r w:rsidRPr="00CB3749">
        <w:rPr>
          <w:rFonts w:eastAsia="Arial Unicode MS"/>
          <w:bCs/>
          <w:iCs/>
          <w:sz w:val="28"/>
          <w:szCs w:val="28"/>
        </w:rPr>
        <w:t>программу коррекционной работы</w:t>
      </w:r>
      <w:r w:rsidRPr="00CB3749">
        <w:rPr>
          <w:rFonts w:eastAsia="Arial Unicode MS"/>
          <w:b/>
          <w:bCs/>
          <w:i/>
          <w:iCs/>
          <w:sz w:val="28"/>
          <w:szCs w:val="28"/>
        </w:rPr>
        <w:t xml:space="preserve"> </w:t>
      </w:r>
      <w:r w:rsidRPr="00CB3749">
        <w:rPr>
          <w:rFonts w:eastAsia="Arial Unicode MS"/>
          <w:bCs/>
          <w:iCs/>
          <w:sz w:val="28"/>
          <w:szCs w:val="28"/>
        </w:rPr>
        <w:t>по АООП ООО с ЗПР</w:t>
      </w:r>
      <w:r w:rsidRPr="00CB3749">
        <w:rPr>
          <w:rFonts w:eastAsia="Arial Unicode MS"/>
          <w:sz w:val="28"/>
          <w:szCs w:val="28"/>
        </w:rPr>
        <w:t>, должны иметь высшее профессиональное образование</w:t>
      </w:r>
      <w:r w:rsidRPr="00CB3749">
        <w:rPr>
          <w:rFonts w:eastAsia="Arial Unicode MS"/>
          <w:caps/>
          <w:sz w:val="28"/>
          <w:szCs w:val="28"/>
        </w:rPr>
        <w:t xml:space="preserve"> </w:t>
      </w:r>
      <w:r w:rsidRPr="00CB3749">
        <w:rPr>
          <w:rFonts w:eastAsia="Arial Unicode MS"/>
          <w:sz w:val="28"/>
          <w:szCs w:val="28"/>
        </w:rPr>
        <w:t>по одному</w:t>
      </w:r>
      <w:r w:rsidRPr="00CB3749">
        <w:rPr>
          <w:rFonts w:eastAsia="Arial Unicode MS"/>
          <w:caps/>
          <w:sz w:val="28"/>
          <w:szCs w:val="28"/>
        </w:rPr>
        <w:t xml:space="preserve"> </w:t>
      </w:r>
      <w:r w:rsidRPr="00CB3749">
        <w:rPr>
          <w:rFonts w:eastAsia="Arial Unicode MS"/>
          <w:sz w:val="28"/>
          <w:szCs w:val="28"/>
        </w:rPr>
        <w:t>из вариантов программ подготовки по</w:t>
      </w:r>
      <w:r w:rsidRPr="00CB3749">
        <w:rPr>
          <w:rFonts w:eastAsia="Arial Unicode MS"/>
          <w:caps/>
          <w:sz w:val="28"/>
          <w:szCs w:val="28"/>
        </w:rPr>
        <w:t>:</w:t>
      </w:r>
      <w:r w:rsidRPr="00CB3749">
        <w:rPr>
          <w:sz w:val="28"/>
          <w:szCs w:val="28"/>
        </w:rPr>
        <w:t xml:space="preserve">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направлению «Специальное (дефектологическое) образование» </w:t>
      </w:r>
      <w:r w:rsidRPr="00CB3749">
        <w:rPr>
          <w:sz w:val="28"/>
          <w:szCs w:val="28"/>
        </w:rPr>
        <w:br/>
        <w:t xml:space="preserve">по образовательным программам подготовки олигофренопедагога; </w:t>
      </w:r>
    </w:p>
    <w:p w:rsidR="001F2D7B" w:rsidRPr="00CB3749" w:rsidRDefault="001F2D7B" w:rsidP="001F2D7B">
      <w:pPr>
        <w:tabs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направлению «Педагогика» по образовательным программам подготовки олигофренопедагога;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специальности «Олигофренопедагогика» или по специальностям «Тифлопедагогика», «Сурдопедагогика», «Логопедия» при прохождении переподготовки в области олигофренопедагогики;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олигофренопедагогики.</w:t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2.3. Родители (законные представители) обучающихся с ЗПР.</w:t>
      </w:r>
    </w:p>
    <w:p w:rsidR="001F2D7B" w:rsidRPr="00CB3749" w:rsidRDefault="001F2D7B" w:rsidP="001F2D7B">
      <w:pPr>
        <w:ind w:firstLine="709"/>
        <w:jc w:val="both"/>
        <w:rPr>
          <w:color w:val="000000"/>
          <w:sz w:val="28"/>
          <w:szCs w:val="28"/>
        </w:rPr>
      </w:pPr>
      <w:r w:rsidRPr="00CB3749">
        <w:rPr>
          <w:color w:val="000000"/>
          <w:sz w:val="28"/>
          <w:szCs w:val="28"/>
        </w:rPr>
        <w:t xml:space="preserve">Внедрение Модели предусматривает эффективное взаимодействие участников образовательного процесса и </w:t>
      </w:r>
      <w:r w:rsidRPr="00CB3749">
        <w:rPr>
          <w:sz w:val="28"/>
          <w:szCs w:val="28"/>
        </w:rPr>
        <w:t>родителей (законных предст</w:t>
      </w:r>
      <w:r w:rsidRPr="00CB3749">
        <w:rPr>
          <w:color w:val="000000"/>
          <w:sz w:val="28"/>
          <w:szCs w:val="28"/>
        </w:rPr>
        <w:t>авителей) детей с ЗПР.</w:t>
      </w:r>
    </w:p>
    <w:p w:rsidR="001F2D7B" w:rsidRPr="00CB3749" w:rsidRDefault="001F2D7B" w:rsidP="001F2D7B">
      <w:pPr>
        <w:ind w:firstLine="709"/>
        <w:jc w:val="both"/>
        <w:rPr>
          <w:color w:val="000000"/>
          <w:sz w:val="28"/>
          <w:szCs w:val="28"/>
        </w:rPr>
      </w:pPr>
      <w:r w:rsidRPr="00CB3749">
        <w:rPr>
          <w:color w:val="000000"/>
          <w:sz w:val="28"/>
          <w:szCs w:val="28"/>
        </w:rPr>
        <w:t xml:space="preserve">При организации взаимодействия образовательной организации </w:t>
      </w:r>
      <w:r>
        <w:rPr>
          <w:color w:val="000000"/>
          <w:sz w:val="28"/>
          <w:szCs w:val="28"/>
        </w:rPr>
        <w:br/>
      </w:r>
      <w:r w:rsidRPr="00CB3749">
        <w:rPr>
          <w:color w:val="000000"/>
          <w:sz w:val="28"/>
          <w:szCs w:val="28"/>
        </w:rPr>
        <w:t>с семьей необходимо учитывать</w:t>
      </w:r>
      <w:r w:rsidRPr="00CB3749">
        <w:rPr>
          <w:color w:val="000000"/>
          <w:sz w:val="28"/>
          <w:szCs w:val="28"/>
          <w:shd w:val="clear" w:color="auto" w:fill="FFFFFF"/>
        </w:rPr>
        <w:t xml:space="preserve"> воспитательную функцию семьи, особенности семейного воспитания ребенка с ЗПР, </w:t>
      </w:r>
      <w:r w:rsidRPr="00CB3749">
        <w:rPr>
          <w:color w:val="000000"/>
          <w:sz w:val="28"/>
          <w:szCs w:val="28"/>
        </w:rPr>
        <w:t>условия формирования взаимоотношений между родителями и детьми.</w:t>
      </w:r>
    </w:p>
    <w:p w:rsidR="001F2D7B" w:rsidRPr="00CB3749" w:rsidRDefault="001F2D7B" w:rsidP="001F2D7B">
      <w:pPr>
        <w:shd w:val="clear" w:color="auto" w:fill="FFFFFF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lastRenderedPageBreak/>
        <w:tab/>
        <w:t xml:space="preserve">Организация взаимодействия образовательной организации с семьей осуществляется по следующим направлениям: 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консультативно-методическому (повышается педагогическая </w:t>
      </w:r>
      <w:r w:rsidRPr="00CB3749">
        <w:rPr>
          <w:color w:val="111115"/>
          <w:sz w:val="28"/>
          <w:szCs w:val="28"/>
        </w:rPr>
        <w:br/>
        <w:t xml:space="preserve">и психологическая культура родителей, им разъясняется сущность имеющихся у ребёнка проблем и предлагаются возможные пути для </w:t>
      </w:r>
      <w:r>
        <w:rPr>
          <w:color w:val="111115"/>
          <w:sz w:val="28"/>
          <w:szCs w:val="28"/>
        </w:rPr>
        <w:br/>
      </w:r>
      <w:r w:rsidRPr="00CB3749">
        <w:rPr>
          <w:color w:val="111115"/>
          <w:sz w:val="28"/>
          <w:szCs w:val="28"/>
        </w:rPr>
        <w:t xml:space="preserve">их разрешения); 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досуговому (установление тёплой и дружественной атмосферы, доверительных отношений); 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наглядно-информационному (это направление позволяет сгладить проблемы в общении ребёнка с ЗПР с окружающими, воспитать в других детях и их семьях терпимость и милосердие); 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информационно-аналитическому (сбор, обработку и оценку сведений </w:t>
      </w:r>
      <w:r w:rsidRPr="00CB3749">
        <w:rPr>
          <w:color w:val="111115"/>
          <w:sz w:val="28"/>
          <w:szCs w:val="28"/>
        </w:rPr>
        <w:br/>
        <w:t>о семьях, в которых воспитываются дети с ЗПР (личные беседы, анкетирование, опросы и т. д.)).</w:t>
      </w:r>
      <w:r w:rsidRPr="00CB3749">
        <w:rPr>
          <w:color w:val="111115"/>
          <w:sz w:val="28"/>
          <w:szCs w:val="28"/>
        </w:rPr>
        <w:br/>
      </w:r>
      <w:r w:rsidRPr="00CB3749">
        <w:rPr>
          <w:color w:val="111115"/>
          <w:sz w:val="28"/>
          <w:szCs w:val="28"/>
        </w:rPr>
        <w:tab/>
      </w:r>
      <w:r w:rsidRPr="00CB3749">
        <w:rPr>
          <w:color w:val="000000"/>
          <w:sz w:val="28"/>
          <w:szCs w:val="28"/>
        </w:rPr>
        <w:t xml:space="preserve">При организации взаимодействия образовательной организации </w:t>
      </w:r>
      <w:r w:rsidRPr="00CB3749">
        <w:rPr>
          <w:color w:val="000000"/>
          <w:sz w:val="28"/>
          <w:szCs w:val="28"/>
        </w:rPr>
        <w:br/>
        <w:t>с семьей рекомендуется использовать следующие формы</w:t>
      </w:r>
      <w:r w:rsidRPr="00CB3749">
        <w:rPr>
          <w:color w:val="111115"/>
          <w:sz w:val="28"/>
          <w:szCs w:val="28"/>
        </w:rPr>
        <w:t xml:space="preserve"> и методы работы </w:t>
      </w:r>
      <w:r w:rsidRPr="00CB3749">
        <w:rPr>
          <w:color w:val="111115"/>
          <w:sz w:val="28"/>
          <w:szCs w:val="28"/>
        </w:rPr>
        <w:br/>
        <w:t xml:space="preserve">с родителями: </w:t>
      </w:r>
    </w:p>
    <w:p w:rsidR="001F2D7B" w:rsidRPr="00CB3749" w:rsidRDefault="001F2D7B" w:rsidP="001F2D7B">
      <w:pPr>
        <w:shd w:val="clear" w:color="auto" w:fill="FFFFFF"/>
        <w:ind w:right="162" w:firstLine="709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общие и групповые собрания, консультации и индивидуальные беседы; </w:t>
      </w:r>
    </w:p>
    <w:p w:rsidR="001F2D7B" w:rsidRPr="00CB3749" w:rsidRDefault="001F2D7B" w:rsidP="001F2D7B">
      <w:pPr>
        <w:shd w:val="clear" w:color="auto" w:fill="FFFFFF"/>
        <w:ind w:left="709" w:right="162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занятия и развлечения с участием родителей; </w:t>
      </w:r>
    </w:p>
    <w:p w:rsidR="001F2D7B" w:rsidRPr="00CB3749" w:rsidRDefault="001F2D7B" w:rsidP="001F2D7B">
      <w:pPr>
        <w:shd w:val="clear" w:color="auto" w:fill="FFFFFF"/>
        <w:ind w:left="709" w:right="162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выставки детских работ, изготовленные вместе с родителями; </w:t>
      </w:r>
    </w:p>
    <w:p w:rsidR="001F2D7B" w:rsidRPr="00CB3749" w:rsidRDefault="001F2D7B" w:rsidP="001F2D7B">
      <w:pPr>
        <w:shd w:val="clear" w:color="auto" w:fill="FFFFFF"/>
        <w:ind w:left="709" w:right="162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дни добрых дел (помощь родителей); </w:t>
      </w:r>
    </w:p>
    <w:p w:rsidR="001F2D7B" w:rsidRPr="00CB3749" w:rsidRDefault="001F2D7B" w:rsidP="001F2D7B">
      <w:pPr>
        <w:shd w:val="clear" w:color="auto" w:fill="FFFFFF"/>
        <w:ind w:left="709" w:right="162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дни открытых дверей; </w:t>
      </w:r>
    </w:p>
    <w:p w:rsidR="001F2D7B" w:rsidRPr="00CB3749" w:rsidRDefault="001F2D7B" w:rsidP="001F2D7B">
      <w:pPr>
        <w:shd w:val="clear" w:color="auto" w:fill="FFFFFF"/>
        <w:ind w:left="709" w:right="162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 xml:space="preserve">привлечение родителей к подготовке и проведению праздников; </w:t>
      </w:r>
    </w:p>
    <w:p w:rsidR="001F2D7B" w:rsidRPr="00CB3749" w:rsidRDefault="001F2D7B" w:rsidP="001F2D7B">
      <w:pPr>
        <w:shd w:val="clear" w:color="auto" w:fill="FFFFFF"/>
        <w:ind w:left="709" w:right="162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>совместное создание предметно-развивающей среды;</w:t>
      </w:r>
    </w:p>
    <w:p w:rsidR="001F2D7B" w:rsidRPr="00CB3749" w:rsidRDefault="001F2D7B" w:rsidP="001F2D7B">
      <w:pPr>
        <w:shd w:val="clear" w:color="auto" w:fill="FFFFFF"/>
        <w:ind w:right="162" w:firstLine="709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>работа с родительским комитетом, утренние приветствия, телефон доверия; </w:t>
      </w:r>
    </w:p>
    <w:p w:rsidR="001F2D7B" w:rsidRPr="00CB3749" w:rsidRDefault="001F2D7B" w:rsidP="001F2D7B">
      <w:pPr>
        <w:shd w:val="clear" w:color="auto" w:fill="FFFFFF"/>
        <w:ind w:left="709" w:right="162"/>
        <w:jc w:val="both"/>
        <w:rPr>
          <w:color w:val="111115"/>
          <w:sz w:val="28"/>
          <w:szCs w:val="28"/>
        </w:rPr>
      </w:pPr>
      <w:r w:rsidRPr="00CB3749">
        <w:rPr>
          <w:color w:val="111115"/>
          <w:sz w:val="28"/>
          <w:szCs w:val="28"/>
        </w:rPr>
        <w:t>обучающие семинары и т.д.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Родители (законные представители) имеют право на: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квалифицированную помощь по вопросам воспитания и обучения ребенка;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присутствие на педагогических советах, в тех случаях, когда заслушивается вопрос об обучении и поведении его ребенка;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присутствие на обследовании их ребенка специалистами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психолого-медико-педагогического сопровождения образовательной организации; </w:t>
      </w:r>
    </w:p>
    <w:p w:rsidR="001F2D7B" w:rsidRPr="00CB3749" w:rsidRDefault="001F2D7B" w:rsidP="001F2D7B">
      <w:pPr>
        <w:shd w:val="clear" w:color="auto" w:fill="FFFFFF"/>
        <w:ind w:right="162"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посещение занятий, уроков в классе, где обучается ребенок, </w:t>
      </w:r>
      <w:r w:rsidRPr="00CB3749">
        <w:rPr>
          <w:sz w:val="28"/>
          <w:szCs w:val="28"/>
        </w:rPr>
        <w:br/>
        <w:t>с разрешения руководителя образовательной организации.</w:t>
      </w:r>
    </w:p>
    <w:p w:rsidR="001F2D7B" w:rsidRPr="00CB3749" w:rsidRDefault="001F2D7B" w:rsidP="001F2D7B">
      <w:pPr>
        <w:shd w:val="clear" w:color="auto" w:fill="FFFFFF"/>
        <w:ind w:right="162" w:firstLine="720"/>
        <w:jc w:val="both"/>
        <w:rPr>
          <w:sz w:val="28"/>
          <w:szCs w:val="28"/>
        </w:rPr>
      </w:pPr>
      <w:r w:rsidRPr="00CB3749">
        <w:rPr>
          <w:sz w:val="28"/>
          <w:szCs w:val="28"/>
          <w:lang w:bidi="ru-RU"/>
        </w:rPr>
        <w:t xml:space="preserve">знакомиться с содержанием образования, используемыми методами обучения и воспитания, образовательными технологиями, а также </w:t>
      </w:r>
      <w:r w:rsidRPr="00CB3749">
        <w:rPr>
          <w:sz w:val="28"/>
          <w:szCs w:val="28"/>
          <w:lang w:bidi="ru-RU"/>
        </w:rPr>
        <w:br/>
        <w:t>с оценками успеваемости своего ребенка.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Родители (законные представители) обязаны: </w:t>
      </w:r>
    </w:p>
    <w:p w:rsidR="001F2D7B" w:rsidRPr="00CB3749" w:rsidRDefault="001F2D7B" w:rsidP="001F2D7B">
      <w:pPr>
        <w:shd w:val="clear" w:color="auto" w:fill="FFFFFF"/>
        <w:ind w:right="162"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выполнять решения органов самоуправления, соблюдать Устав образовательной организации; </w:t>
      </w:r>
    </w:p>
    <w:p w:rsidR="001F2D7B" w:rsidRPr="00CB3749" w:rsidRDefault="001F2D7B" w:rsidP="001F2D7B">
      <w:pPr>
        <w:shd w:val="clear" w:color="auto" w:fill="FFFFFF"/>
        <w:ind w:left="709" w:right="162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принимать участие в деятельности родительской общественности; </w:t>
      </w:r>
    </w:p>
    <w:p w:rsidR="001F2D7B" w:rsidRPr="00CB3749" w:rsidRDefault="001F2D7B" w:rsidP="001F2D7B">
      <w:pPr>
        <w:shd w:val="clear" w:color="auto" w:fill="FFFFFF"/>
        <w:ind w:right="162"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lastRenderedPageBreak/>
        <w:t xml:space="preserve">поддерживать постоянную связь с педагогами, оказывать им содействие в реализации уставных целей; 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  <w:lang w:bidi="ru-RU"/>
        </w:rPr>
        <w:t xml:space="preserve">соблюдать правила внутреннего распорядка образовательной организации,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представителями); </w:t>
      </w:r>
    </w:p>
    <w:p w:rsidR="001F2D7B" w:rsidRPr="00CB3749" w:rsidRDefault="001F2D7B" w:rsidP="001F2D7B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  <w:lang w:bidi="ru-RU"/>
        </w:rPr>
        <w:t>уважать честь и достоинство обучающихся и работников организации, осуществляющей образовательную деятельность.</w:t>
      </w:r>
      <w:r w:rsidRPr="00CB3749">
        <w:rPr>
          <w:sz w:val="28"/>
          <w:szCs w:val="28"/>
        </w:rPr>
        <w:t xml:space="preserve"> </w:t>
      </w:r>
    </w:p>
    <w:p w:rsidR="001F2D7B" w:rsidRPr="00CB3749" w:rsidRDefault="001F2D7B" w:rsidP="001F2D7B">
      <w:pPr>
        <w:shd w:val="clear" w:color="auto" w:fill="FFFFFF"/>
        <w:jc w:val="both"/>
        <w:rPr>
          <w:b/>
          <w:color w:val="FF0000"/>
          <w:sz w:val="28"/>
          <w:szCs w:val="28"/>
        </w:rPr>
      </w:pPr>
    </w:p>
    <w:p w:rsidR="001F2D7B" w:rsidRPr="00CB3749" w:rsidRDefault="001F2D7B" w:rsidP="001F2D7B">
      <w:pPr>
        <w:tabs>
          <w:tab w:val="left" w:pos="1134"/>
        </w:tabs>
        <w:jc w:val="center"/>
        <w:rPr>
          <w:sz w:val="28"/>
          <w:szCs w:val="28"/>
        </w:rPr>
      </w:pPr>
      <w:r w:rsidRPr="00CB3749">
        <w:rPr>
          <w:sz w:val="28"/>
          <w:szCs w:val="28"/>
          <w:lang w:val="en-US"/>
        </w:rPr>
        <w:t>III</w:t>
      </w:r>
      <w:r w:rsidRPr="00CB3749">
        <w:rPr>
          <w:sz w:val="28"/>
          <w:szCs w:val="28"/>
        </w:rPr>
        <w:t>. Организация образовательного процесса обучающихся с ЗПР при реализации адаптированных образовательных программ дошкольного, начального общего, основного общего образования</w:t>
      </w:r>
      <w:r w:rsidR="00A95950">
        <w:rPr>
          <w:sz w:val="28"/>
          <w:szCs w:val="28"/>
        </w:rPr>
        <w:t xml:space="preserve"> </w:t>
      </w:r>
      <w:r w:rsidR="00A95950">
        <w:rPr>
          <w:sz w:val="28"/>
          <w:szCs w:val="28"/>
        </w:rPr>
        <w:br/>
        <w:t>и среднего общего образования</w:t>
      </w:r>
    </w:p>
    <w:p w:rsidR="001F2D7B" w:rsidRPr="00CB3749" w:rsidRDefault="001F2D7B" w:rsidP="001F2D7B">
      <w:pPr>
        <w:jc w:val="center"/>
        <w:rPr>
          <w:sz w:val="28"/>
          <w:szCs w:val="28"/>
        </w:rPr>
      </w:pPr>
    </w:p>
    <w:p w:rsidR="001F2D7B" w:rsidRPr="00CB3749" w:rsidRDefault="001F2D7B" w:rsidP="001F2D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АООП для обучающихся с ЗПР разрабатываются образовательной организацией самостоятельно в соответствии с ФГОС и соответствующими федеральными основными общеобразовательными программами. </w:t>
      </w:r>
    </w:p>
    <w:p w:rsidR="001F2D7B" w:rsidRPr="001F2D7B" w:rsidRDefault="001F2D7B" w:rsidP="001F2D7B">
      <w:pPr>
        <w:tabs>
          <w:tab w:val="left" w:pos="1134"/>
        </w:tabs>
        <w:ind w:firstLine="709"/>
        <w:jc w:val="both"/>
        <w:rPr>
          <w:rStyle w:val="10"/>
          <w:rFonts w:ascii="Times New Roman" w:hAnsi="Times New Roman" w:cs="Times New Roman"/>
          <w:color w:val="auto"/>
        </w:rPr>
      </w:pPr>
      <w:r w:rsidRPr="00CB3749">
        <w:rPr>
          <w:sz w:val="28"/>
          <w:szCs w:val="28"/>
        </w:rPr>
        <w:t>Сроки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освоения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обучающимися</w:t>
      </w:r>
      <w:r w:rsidRPr="00CB3749">
        <w:rPr>
          <w:spacing w:val="1"/>
          <w:sz w:val="28"/>
          <w:szCs w:val="28"/>
        </w:rPr>
        <w:t xml:space="preserve"> с ЗПР </w:t>
      </w:r>
      <w:r w:rsidRPr="00CB3749">
        <w:rPr>
          <w:sz w:val="28"/>
          <w:szCs w:val="28"/>
        </w:rPr>
        <w:t xml:space="preserve">АООП устанавливаются </w:t>
      </w:r>
      <w:r w:rsidRPr="001F2D7B">
        <w:rPr>
          <w:sz w:val="28"/>
          <w:szCs w:val="28"/>
        </w:rPr>
        <w:t xml:space="preserve">федеральным государственным </w:t>
      </w:r>
      <w:r w:rsidRPr="001F2D7B">
        <w:rPr>
          <w:rStyle w:val="10"/>
          <w:rFonts w:ascii="Times New Roman" w:hAnsi="Times New Roman" w:cs="Times New Roman"/>
          <w:b w:val="0"/>
          <w:color w:val="auto"/>
        </w:rPr>
        <w:t>образовательным стандартом</w:t>
      </w:r>
      <w:r w:rsidRPr="001F2D7B">
        <w:rPr>
          <w:rStyle w:val="10"/>
          <w:rFonts w:ascii="Times New Roman" w:hAnsi="Times New Roman" w:cs="Times New Roman"/>
          <w:color w:val="auto"/>
        </w:rPr>
        <w:t xml:space="preserve">.        </w:t>
      </w:r>
    </w:p>
    <w:p w:rsidR="001F2D7B" w:rsidRPr="00CB3749" w:rsidRDefault="001F2D7B" w:rsidP="001F2D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Обучение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и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воспитание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происходит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в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урочной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и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внеурочной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учебной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деятельности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обучающихся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в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течение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учебного дня.</w:t>
      </w:r>
    </w:p>
    <w:p w:rsidR="001F2D7B" w:rsidRPr="00CB3749" w:rsidRDefault="001F2D7B" w:rsidP="001F2D7B">
      <w:pPr>
        <w:tabs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При реализации образовательных программ необходимо учитывать   специфические образовательные потребности, реализация которых направлена на преодоление задержки психического развития обучающихся </w:t>
      </w:r>
      <w:r w:rsidRPr="00CB3749">
        <w:rPr>
          <w:sz w:val="28"/>
          <w:szCs w:val="28"/>
        </w:rPr>
        <w:br/>
        <w:t xml:space="preserve">с ЗПР. </w:t>
      </w:r>
    </w:p>
    <w:p w:rsidR="001F2D7B" w:rsidRPr="00CB3749" w:rsidRDefault="001F2D7B" w:rsidP="001F2D7B">
      <w:pPr>
        <w:tabs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Общие образовательные потребности обучающихся представляют собой совокупность характерных умений, навыков, видов деятельности </w:t>
      </w:r>
      <w:r w:rsidRPr="00CB3749">
        <w:rPr>
          <w:sz w:val="28"/>
          <w:szCs w:val="28"/>
        </w:rPr>
        <w:br/>
        <w:t xml:space="preserve">и их реализация должна обеспечивать каждому обучающемуся с ЗПР соответствующие его возрасту уровень психического развития и состояния эмоционально-волевой сферы. </w:t>
      </w:r>
    </w:p>
    <w:p w:rsidR="001F2D7B" w:rsidRPr="00CB3749" w:rsidRDefault="001F2D7B" w:rsidP="001F2D7B">
      <w:pPr>
        <w:jc w:val="both"/>
        <w:rPr>
          <w:spacing w:val="23"/>
          <w:sz w:val="28"/>
          <w:szCs w:val="28"/>
        </w:rPr>
      </w:pPr>
      <w:r w:rsidRPr="00CB3749">
        <w:rPr>
          <w:sz w:val="28"/>
          <w:szCs w:val="28"/>
        </w:rPr>
        <w:tab/>
      </w:r>
      <w:r w:rsidR="00831300">
        <w:rPr>
          <w:sz w:val="28"/>
          <w:szCs w:val="28"/>
        </w:rPr>
        <w:t xml:space="preserve">Образовательная организация </w:t>
      </w:r>
      <w:r w:rsidR="00831300" w:rsidRPr="00831300">
        <w:rPr>
          <w:sz w:val="28"/>
          <w:szCs w:val="28"/>
        </w:rPr>
        <w:t>вправе 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Федерации.</w:t>
      </w:r>
    </w:p>
    <w:p w:rsidR="001F2D7B" w:rsidRPr="00CB3749" w:rsidRDefault="00FB1010" w:rsidP="001F2D7B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2D7B" w:rsidRPr="00CB3749">
        <w:rPr>
          <w:sz w:val="28"/>
          <w:szCs w:val="28"/>
        </w:rPr>
        <w:t>Организация образовательной среды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обучающихся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 xml:space="preserve">с </w:t>
      </w:r>
      <w:r w:rsidR="001F2D7B" w:rsidRPr="00CB3749">
        <w:rPr>
          <w:spacing w:val="1"/>
          <w:sz w:val="28"/>
          <w:szCs w:val="28"/>
        </w:rPr>
        <w:t>ЗПР</w:t>
      </w:r>
      <w:r w:rsidR="001F2D7B" w:rsidRPr="00CB3749">
        <w:rPr>
          <w:color w:val="FF0000"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должна</w:t>
      </w:r>
      <w:r w:rsidR="001F2D7B" w:rsidRPr="00CB3749">
        <w:rPr>
          <w:spacing w:val="1"/>
          <w:sz w:val="28"/>
          <w:szCs w:val="28"/>
        </w:rPr>
        <w:t xml:space="preserve"> соответствовать </w:t>
      </w:r>
      <w:r w:rsidR="001F2D7B" w:rsidRPr="00CB3749">
        <w:rPr>
          <w:sz w:val="28"/>
          <w:szCs w:val="28"/>
        </w:rPr>
        <w:t>требованиям,</w:t>
      </w:r>
      <w:r>
        <w:rPr>
          <w:spacing w:val="1"/>
          <w:sz w:val="28"/>
          <w:szCs w:val="28"/>
        </w:rPr>
        <w:t xml:space="preserve"> установленным пунктом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pacing w:val="1"/>
          <w:sz w:val="28"/>
          <w:szCs w:val="28"/>
          <w:lang w:val="en-US"/>
        </w:rPr>
        <w:t>III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Порядк</w:t>
      </w:r>
      <w:r w:rsidR="001F2D7B" w:rsidRPr="00CB3749">
        <w:rPr>
          <w:spacing w:val="1"/>
          <w:sz w:val="28"/>
          <w:szCs w:val="28"/>
        </w:rPr>
        <w:t xml:space="preserve">а </w:t>
      </w:r>
      <w:r w:rsidR="001F2D7B" w:rsidRPr="00CB3749">
        <w:rPr>
          <w:sz w:val="28"/>
          <w:szCs w:val="28"/>
        </w:rPr>
        <w:t>организации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осуществления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образовательной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деятельности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по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основным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общеобразовательным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программам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–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образовательным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программам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начального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общего,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основного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общего,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среднего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общего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 xml:space="preserve">образования, утвержденного приказом Министерства </w:t>
      </w:r>
      <w:r>
        <w:rPr>
          <w:sz w:val="28"/>
          <w:szCs w:val="28"/>
        </w:rPr>
        <w:t>просвещения</w:t>
      </w:r>
      <w:r w:rsidR="001F2D7B" w:rsidRPr="00CB3749">
        <w:rPr>
          <w:sz w:val="28"/>
          <w:szCs w:val="28"/>
        </w:rPr>
        <w:t xml:space="preserve"> Российской Федерации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от</w:t>
      </w:r>
      <w:r w:rsidR="001F2D7B" w:rsidRPr="00CB3749">
        <w:rPr>
          <w:spacing w:val="28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22</w:t>
      </w:r>
      <w:r>
        <w:rPr>
          <w:spacing w:val="31"/>
          <w:sz w:val="28"/>
          <w:szCs w:val="28"/>
        </w:rPr>
        <w:t>.03.</w:t>
      </w:r>
      <w:r w:rsidR="001F2D7B" w:rsidRPr="00CB3749">
        <w:rPr>
          <w:sz w:val="28"/>
          <w:szCs w:val="28"/>
        </w:rPr>
        <w:t>2021</w:t>
      </w:r>
      <w:r w:rsidR="001F2D7B" w:rsidRPr="00CB3749">
        <w:rPr>
          <w:spacing w:val="3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№</w:t>
      </w:r>
      <w:r w:rsidR="001F2D7B" w:rsidRPr="00CB3749">
        <w:rPr>
          <w:spacing w:val="29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 xml:space="preserve">115, </w:t>
      </w:r>
      <w:r w:rsidRPr="00FB1010">
        <w:rPr>
          <w:sz w:val="28"/>
          <w:szCs w:val="28"/>
        </w:rPr>
        <w:t xml:space="preserve">пунктом </w:t>
      </w:r>
      <w:r w:rsidRPr="00FB1010">
        <w:rPr>
          <w:sz w:val="28"/>
          <w:szCs w:val="28"/>
          <w:lang w:val="en-US"/>
        </w:rPr>
        <w:t>III</w:t>
      </w:r>
      <w:r w:rsidRPr="00FB1010">
        <w:rPr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Порядка организации 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осуществления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образовательной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деятельности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по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основным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общеобразовательным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программам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–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образовательным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программам</w:t>
      </w:r>
      <w:r w:rsidR="001F2D7B" w:rsidRPr="00CB3749">
        <w:rPr>
          <w:spacing w:val="1"/>
          <w:sz w:val="28"/>
          <w:szCs w:val="28"/>
        </w:rPr>
        <w:t xml:space="preserve"> дошкольного образования,</w:t>
      </w:r>
      <w:r w:rsidR="001F2D7B" w:rsidRPr="00CB3749">
        <w:rPr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lastRenderedPageBreak/>
        <w:t xml:space="preserve">утвержденного приказом Министерства </w:t>
      </w:r>
      <w:r>
        <w:rPr>
          <w:sz w:val="28"/>
          <w:szCs w:val="28"/>
        </w:rPr>
        <w:t>просвещения</w:t>
      </w:r>
      <w:r w:rsidR="001F2D7B" w:rsidRPr="00CB3749">
        <w:rPr>
          <w:sz w:val="28"/>
          <w:szCs w:val="28"/>
        </w:rPr>
        <w:t xml:space="preserve"> Российской Федерации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от</w:t>
      </w:r>
      <w:r w:rsidR="001F2D7B" w:rsidRPr="00CB3749"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31.07.</w:t>
      </w:r>
      <w:r w:rsidR="001F2D7B" w:rsidRPr="00CB3749">
        <w:rPr>
          <w:sz w:val="28"/>
          <w:szCs w:val="28"/>
        </w:rPr>
        <w:t>2020</w:t>
      </w:r>
      <w:r w:rsidR="001F2D7B" w:rsidRPr="00CB3749">
        <w:rPr>
          <w:spacing w:val="3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№</w:t>
      </w:r>
      <w:r w:rsidR="001F2D7B" w:rsidRPr="00CB3749">
        <w:rPr>
          <w:spacing w:val="29"/>
          <w:sz w:val="28"/>
          <w:szCs w:val="28"/>
        </w:rPr>
        <w:t xml:space="preserve"> 373,</w:t>
      </w:r>
      <w:r w:rsidRPr="00CB3749">
        <w:rPr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а также требованиям санитарных</w:t>
      </w:r>
      <w:r w:rsidR="001F2D7B" w:rsidRPr="00CB3749">
        <w:rPr>
          <w:spacing w:val="30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правил и норм</w:t>
      </w:r>
      <w:r w:rsidR="001F2D7B" w:rsidRPr="00CB3749">
        <w:rPr>
          <w:spacing w:val="29"/>
          <w:sz w:val="28"/>
          <w:szCs w:val="28"/>
        </w:rPr>
        <w:t xml:space="preserve"> (</w:t>
      </w:r>
      <w:r w:rsidR="001F2D7B" w:rsidRPr="00CB3749">
        <w:rPr>
          <w:sz w:val="28"/>
          <w:szCs w:val="28"/>
        </w:rPr>
        <w:t>СанПиН</w:t>
      </w:r>
      <w:r w:rsidR="001F2D7B" w:rsidRPr="00CB3749">
        <w:rPr>
          <w:spacing w:val="30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 xml:space="preserve">2.4.3648-20 «Санитарно-эпидемиологические требования </w:t>
      </w:r>
      <w:r>
        <w:rPr>
          <w:sz w:val="28"/>
          <w:szCs w:val="28"/>
        </w:rPr>
        <w:br/>
      </w:r>
      <w:r w:rsidR="001F2D7B" w:rsidRPr="00CB3749">
        <w:rPr>
          <w:sz w:val="28"/>
          <w:szCs w:val="28"/>
        </w:rPr>
        <w:t>к организациям воспитания 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обучения,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отдыха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оздоровления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детей</w:t>
      </w:r>
      <w:r w:rsidR="001F2D7B" w:rsidRPr="00CB374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="001F2D7B" w:rsidRPr="00CB3749">
        <w:rPr>
          <w:sz w:val="28"/>
          <w:szCs w:val="28"/>
        </w:rPr>
        <w:t>и</w:t>
      </w:r>
      <w:r w:rsidR="001F2D7B" w:rsidRPr="00CB3749">
        <w:rPr>
          <w:spacing w:val="1"/>
          <w:sz w:val="28"/>
          <w:szCs w:val="28"/>
        </w:rPr>
        <w:t xml:space="preserve"> </w:t>
      </w:r>
      <w:r w:rsidR="001F2D7B" w:rsidRPr="00CB3749">
        <w:rPr>
          <w:sz w:val="28"/>
          <w:szCs w:val="28"/>
        </w:rPr>
        <w:t>молодежи»,</w:t>
      </w:r>
      <w:r w:rsidR="001F2D7B" w:rsidRPr="00CB3749">
        <w:t xml:space="preserve"> </w:t>
      </w:r>
      <w:r w:rsidR="001F2D7B" w:rsidRPr="00CB3749">
        <w:rPr>
          <w:sz w:val="28"/>
          <w:szCs w:val="28"/>
        </w:rPr>
        <w:t xml:space="preserve">СанПиН 1.2.3685-21 «Гигиенические нормативы и требования </w:t>
      </w:r>
      <w:r>
        <w:rPr>
          <w:sz w:val="28"/>
          <w:szCs w:val="28"/>
        </w:rPr>
        <w:br/>
      </w:r>
      <w:r w:rsidR="001F2D7B" w:rsidRPr="00CB3749">
        <w:rPr>
          <w:sz w:val="28"/>
          <w:szCs w:val="28"/>
        </w:rPr>
        <w:t>к обеспечению безопасности и (или) безвредности для человека факторов среды обитания»).</w:t>
      </w:r>
      <w:r w:rsidR="001F2D7B" w:rsidRPr="00CB3749">
        <w:rPr>
          <w:sz w:val="28"/>
          <w:szCs w:val="28"/>
        </w:rPr>
        <w:tab/>
      </w:r>
    </w:p>
    <w:p w:rsidR="001F2D7B" w:rsidRPr="00CB3749" w:rsidRDefault="001F2D7B" w:rsidP="001F2D7B">
      <w:pPr>
        <w:tabs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При реализации образовательных программ образовательная организация должна создать специальные условия для получения образования обучающихся с ЗПР: индивидуальный подход, предотвращение наступления утомляемости, активизация познавательной деятельности, обогащение знаниями об окружающем мире, коррекции всех видов деятельности, проявление педагогического такта. </w:t>
      </w:r>
    </w:p>
    <w:p w:rsidR="001F2D7B" w:rsidRPr="00CB3749" w:rsidRDefault="001F2D7B" w:rsidP="001F2D7B">
      <w:pPr>
        <w:tabs>
          <w:tab w:val="left" w:pos="426"/>
          <w:tab w:val="left" w:pos="709"/>
          <w:tab w:val="left" w:pos="1276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    3.1.</w:t>
      </w:r>
      <w:r w:rsidRPr="00CB3749">
        <w:rPr>
          <w:sz w:val="28"/>
          <w:szCs w:val="28"/>
        </w:rPr>
        <w:tab/>
        <w:t>Особенности организации образовательного процесса обучающихся по АООП ДО.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color w:val="FF0000"/>
          <w:sz w:val="28"/>
          <w:szCs w:val="28"/>
        </w:rPr>
        <w:tab/>
      </w:r>
      <w:r w:rsidRPr="00CB3749">
        <w:rPr>
          <w:sz w:val="28"/>
          <w:szCs w:val="28"/>
        </w:rPr>
        <w:t xml:space="preserve">Содержание образования и условия организации обучения </w:t>
      </w:r>
      <w:r w:rsidRPr="00CB3749">
        <w:rPr>
          <w:sz w:val="28"/>
          <w:szCs w:val="28"/>
        </w:rPr>
        <w:br/>
        <w:t xml:space="preserve">и воспитания детей дошкольного возраста с ЗПР осуществляется </w:t>
      </w:r>
      <w:r w:rsidR="00F10E78">
        <w:rPr>
          <w:sz w:val="28"/>
          <w:szCs w:val="28"/>
        </w:rPr>
        <w:br/>
      </w:r>
      <w:r w:rsidRPr="00CB3749">
        <w:rPr>
          <w:sz w:val="28"/>
          <w:szCs w:val="28"/>
        </w:rPr>
        <w:t>в соответствии с ФГОС ДО и федеральной образовательной программой дошкольного образования.</w:t>
      </w:r>
    </w:p>
    <w:p w:rsidR="001F2D7B" w:rsidRPr="00CB3749" w:rsidRDefault="001F2D7B" w:rsidP="001F2D7B">
      <w:pPr>
        <w:ind w:firstLine="707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В соответствии с Порядком организации и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осуществления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образовательной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деятельности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по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основным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общеобразовательным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программам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–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образовательным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программам</w:t>
      </w:r>
      <w:r w:rsidRPr="00CB3749">
        <w:rPr>
          <w:spacing w:val="1"/>
          <w:sz w:val="28"/>
          <w:szCs w:val="28"/>
        </w:rPr>
        <w:t xml:space="preserve"> дошкольного образования,</w:t>
      </w:r>
      <w:r w:rsidRPr="00CB3749">
        <w:rPr>
          <w:sz w:val="28"/>
          <w:szCs w:val="28"/>
        </w:rPr>
        <w:t xml:space="preserve"> утвержденного приказом Министерства образования и науки Российской Федерации</w:t>
      </w:r>
      <w:r w:rsidRPr="00CB3749">
        <w:rPr>
          <w:spacing w:val="1"/>
          <w:sz w:val="28"/>
          <w:szCs w:val="28"/>
        </w:rPr>
        <w:t xml:space="preserve"> </w:t>
      </w:r>
      <w:r w:rsidRPr="00CB3749">
        <w:rPr>
          <w:sz w:val="28"/>
          <w:szCs w:val="28"/>
        </w:rPr>
        <w:t>от</w:t>
      </w:r>
      <w:r w:rsidRPr="00CB3749">
        <w:rPr>
          <w:spacing w:val="28"/>
          <w:sz w:val="28"/>
          <w:szCs w:val="28"/>
        </w:rPr>
        <w:t xml:space="preserve"> </w:t>
      </w:r>
      <w:r w:rsidRPr="00CB3749">
        <w:rPr>
          <w:sz w:val="28"/>
          <w:szCs w:val="28"/>
        </w:rPr>
        <w:t>31 июля 2020</w:t>
      </w:r>
      <w:r w:rsidRPr="00CB3749">
        <w:rPr>
          <w:spacing w:val="31"/>
          <w:sz w:val="28"/>
          <w:szCs w:val="28"/>
        </w:rPr>
        <w:t xml:space="preserve"> </w:t>
      </w:r>
      <w:r w:rsidRPr="00CB3749">
        <w:rPr>
          <w:sz w:val="28"/>
          <w:szCs w:val="28"/>
        </w:rPr>
        <w:t>года</w:t>
      </w:r>
      <w:r w:rsidRPr="00CB3749">
        <w:rPr>
          <w:spacing w:val="29"/>
          <w:sz w:val="28"/>
          <w:szCs w:val="28"/>
        </w:rPr>
        <w:t xml:space="preserve"> </w:t>
      </w:r>
      <w:r w:rsidRPr="00CB3749">
        <w:rPr>
          <w:sz w:val="28"/>
          <w:szCs w:val="28"/>
        </w:rPr>
        <w:t>№</w:t>
      </w:r>
      <w:r w:rsidRPr="00CB3749">
        <w:rPr>
          <w:spacing w:val="29"/>
          <w:sz w:val="28"/>
          <w:szCs w:val="28"/>
        </w:rPr>
        <w:t xml:space="preserve"> 373, </w:t>
      </w:r>
      <w:r w:rsidRPr="00CB3749">
        <w:rPr>
          <w:sz w:val="28"/>
          <w:szCs w:val="28"/>
        </w:rPr>
        <w:t xml:space="preserve">образовательные программы дошкольного образования </w:t>
      </w:r>
      <w:r w:rsidR="00831300">
        <w:rPr>
          <w:sz w:val="28"/>
          <w:szCs w:val="28"/>
        </w:rPr>
        <w:t>самостоятельно разрабатываются и утверждаются образовательными организациями.</w:t>
      </w:r>
    </w:p>
    <w:p w:rsidR="001F2D7B" w:rsidRPr="00CB3749" w:rsidRDefault="001F2D7B" w:rsidP="001F2D7B">
      <w:pPr>
        <w:ind w:firstLine="707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Коррекционно-развивающая работа строится с учетом особых образовательных потребностей детей с ЗПР и заключений ПМПК.</w:t>
      </w:r>
    </w:p>
    <w:p w:rsidR="001F2D7B" w:rsidRPr="00CB3749" w:rsidRDefault="001F2D7B" w:rsidP="001F2D7B">
      <w:pPr>
        <w:ind w:firstLine="707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В группах компенсирующей направленности</w:t>
      </w:r>
      <w:r w:rsidR="00831300">
        <w:rPr>
          <w:sz w:val="28"/>
          <w:szCs w:val="28"/>
        </w:rPr>
        <w:t xml:space="preserve"> осуществляется</w:t>
      </w:r>
      <w:r w:rsidRPr="00CB3749">
        <w:rPr>
          <w:sz w:val="28"/>
          <w:szCs w:val="28"/>
        </w:rPr>
        <w:t xml:space="preserve"> </w:t>
      </w:r>
      <w:r w:rsidR="004220E0">
        <w:rPr>
          <w:sz w:val="28"/>
          <w:szCs w:val="28"/>
        </w:rPr>
        <w:t xml:space="preserve">АООП ДО </w:t>
      </w:r>
      <w:r w:rsidRPr="00CB3749">
        <w:rPr>
          <w:sz w:val="28"/>
          <w:szCs w:val="28"/>
        </w:rPr>
        <w:t>для детей с ОВЗ.</w:t>
      </w:r>
    </w:p>
    <w:p w:rsidR="001F2D7B" w:rsidRPr="00CB3749" w:rsidRDefault="001F2D7B" w:rsidP="001F2D7B">
      <w:pPr>
        <w:ind w:firstLine="707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В группах комбинированной направленности реализуются две программы.</w:t>
      </w:r>
    </w:p>
    <w:p w:rsidR="001F2D7B" w:rsidRPr="00CB3749" w:rsidRDefault="001F2D7B" w:rsidP="001F2D7B">
      <w:pPr>
        <w:ind w:firstLine="707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В инклюзивной группе детского сада при обучении ребенка с ЗПР педагогам необходимо адаптировать индивидуальную программу ребенка </w:t>
      </w:r>
      <w:r w:rsidRPr="00CB3749">
        <w:rPr>
          <w:sz w:val="28"/>
          <w:szCs w:val="28"/>
        </w:rPr>
        <w:br/>
        <w:t>с учетом особенностей их психофизического развития, особых образовательных потребностей, индивидуальных возможностей.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Образовательная деятельность с квалифицированной коррекцией недостатков в физическом и (или) психическом развитии детей по реализации АООП ДО для детей с ЗПР осуществляется в ходе режимных моментов, специально организованной непосредственной образовательной деятельности, самостоятельной деятельности детей, взаимодействия с семьями детей.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С целью охраны физического и психического здоровья детей,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их эмоционального благополучия в образовательной деятельности используют ее стабильные компоненты (утренняя гимнастика, систематические занятия, </w:t>
      </w:r>
      <w:r w:rsidRPr="00CB3749">
        <w:rPr>
          <w:sz w:val="28"/>
          <w:szCs w:val="28"/>
        </w:rPr>
        <w:lastRenderedPageBreak/>
        <w:t xml:space="preserve">сон, питание, прогулка, игры с использованием разных материалов и разных форм организации и т. п.).  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при наличии условий непосредственно образовательная деятельность переносится на прогулку. При осуществлении основных моментов режима важен индивидуальный подход к ребенку.</w:t>
      </w:r>
    </w:p>
    <w:p w:rsidR="001F2D7B" w:rsidRPr="00CB3749" w:rsidRDefault="001F2D7B" w:rsidP="001F2D7B">
      <w:pPr>
        <w:tabs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Объем образовательной нагрузки в течение недели определяется </w:t>
      </w:r>
      <w:r w:rsidRPr="00CB3749">
        <w:rPr>
          <w:sz w:val="28"/>
          <w:szCs w:val="28"/>
        </w:rPr>
        <w:br/>
        <w:t xml:space="preserve">в соответствии с требованиями санитарных правил и норм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(СанПиН 2.4.3648-20 «Санитарно-эпидемиологические требования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к организациям воспитания и обучения, отдыха и оздоровления детей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>и молодежи»).</w:t>
      </w:r>
      <w:r w:rsidRPr="00CB3749">
        <w:rPr>
          <w:sz w:val="28"/>
          <w:szCs w:val="28"/>
        </w:rPr>
        <w:tab/>
      </w:r>
    </w:p>
    <w:p w:rsidR="001F2D7B" w:rsidRPr="00CB3749" w:rsidRDefault="001F2D7B" w:rsidP="001F2D7B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3.2.</w:t>
      </w:r>
      <w:r w:rsidRPr="00CB3749">
        <w:rPr>
          <w:sz w:val="28"/>
          <w:szCs w:val="28"/>
        </w:rPr>
        <w:tab/>
        <w:t>Особенности организации образовательного процесса обучающихся по АООП НОО.</w:t>
      </w:r>
    </w:p>
    <w:p w:rsidR="001F2D7B" w:rsidRPr="00CB3749" w:rsidRDefault="001F2D7B" w:rsidP="001F2D7B">
      <w:pPr>
        <w:jc w:val="both"/>
        <w:rPr>
          <w:color w:val="FF0000"/>
          <w:sz w:val="28"/>
          <w:szCs w:val="28"/>
        </w:rPr>
      </w:pPr>
      <w:r w:rsidRPr="00CB3749">
        <w:rPr>
          <w:color w:val="FF0000"/>
          <w:sz w:val="28"/>
          <w:szCs w:val="28"/>
        </w:rPr>
        <w:tab/>
      </w:r>
      <w:r w:rsidRPr="00CB3749">
        <w:rPr>
          <w:sz w:val="28"/>
          <w:szCs w:val="28"/>
        </w:rPr>
        <w:t xml:space="preserve">Содержание образования, сроки освоения АООП НОО и условия организации обучения и воспитания обучающихся с ЗПР при реализации АООП НОО осуществляется в соответствии с ФГОС НОО для обучающихся </w:t>
      </w:r>
      <w:r w:rsidR="003D1518">
        <w:rPr>
          <w:sz w:val="28"/>
          <w:szCs w:val="28"/>
        </w:rPr>
        <w:br/>
      </w:r>
      <w:r w:rsidRPr="00CB3749">
        <w:rPr>
          <w:sz w:val="28"/>
          <w:szCs w:val="28"/>
        </w:rPr>
        <w:t>с ОВЗ и федеральной АООП НОО для обучающихся с ограниченными возможностями здоровья (вариант 7.1 и 7.2).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Организация временного режима обучения детей с ЗПР должна соответствовать их особым образовательным потребностям и учитывать </w:t>
      </w:r>
      <w:r w:rsidRPr="00CB3749">
        <w:rPr>
          <w:sz w:val="28"/>
          <w:szCs w:val="28"/>
        </w:rPr>
        <w:br/>
        <w:t>их индивидуальные образовательные возможности.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Вариант 7.1. предполагает, что обучающиеся с ЗПР получает образование, полностью соответствующее по итоговым достижениям </w:t>
      </w:r>
      <w:r w:rsidRPr="00CB3749">
        <w:rPr>
          <w:sz w:val="28"/>
          <w:szCs w:val="28"/>
        </w:rPr>
        <w:br/>
        <w:t xml:space="preserve">к моменту завершения обучения образованию обучающихся, не имеющих ограничений по возможностям здоровья, в сроки обучения </w:t>
      </w:r>
      <w:r w:rsidRPr="00CB3749">
        <w:rPr>
          <w:sz w:val="28"/>
          <w:szCs w:val="28"/>
        </w:rPr>
        <w:br/>
        <w:t xml:space="preserve">с 1 по 4 классы. </w:t>
      </w:r>
      <w:r w:rsidRPr="00CB3749">
        <w:rPr>
          <w:color w:val="FF0000"/>
          <w:sz w:val="28"/>
          <w:szCs w:val="28"/>
        </w:rPr>
        <w:t xml:space="preserve"> 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Распорядок учебного дня обучающихся с ЗПР устанавливается с учетом их повышенной утомляемости в соответствии с требованиями </w:t>
      </w:r>
      <w:r w:rsidRPr="00CB3749">
        <w:rPr>
          <w:sz w:val="28"/>
          <w:szCs w:val="28"/>
        </w:rPr>
        <w:br/>
        <w:t xml:space="preserve">к здоровьесбережению (регулируется объем нагрузки по реализации АОО НОО, время на самостоятельную учебную работу, время отдыха, удовлетворение потребности обучающихся в двигательной активности). </w:t>
      </w:r>
    </w:p>
    <w:p w:rsidR="001F2D7B" w:rsidRPr="00CB3749" w:rsidRDefault="001F2D7B" w:rsidP="001F2D7B">
      <w:pPr>
        <w:jc w:val="both"/>
        <w:rPr>
          <w:caps/>
          <w:sz w:val="28"/>
          <w:szCs w:val="28"/>
        </w:rPr>
      </w:pPr>
      <w:r w:rsidRPr="00CB3749">
        <w:rPr>
          <w:sz w:val="28"/>
          <w:szCs w:val="28"/>
        </w:rPr>
        <w:tab/>
        <w:t xml:space="preserve">Целесообразно обучение детей по режиму продленного дня </w:t>
      </w:r>
      <w:r w:rsidRPr="00CB3749">
        <w:rPr>
          <w:sz w:val="28"/>
          <w:szCs w:val="28"/>
        </w:rPr>
        <w:br/>
        <w:t>с организацией прогулки, питания, необходимых оздоровительных мероприятий.</w:t>
      </w:r>
    </w:p>
    <w:p w:rsidR="001F2D7B" w:rsidRPr="00CB3749" w:rsidRDefault="001F2D7B" w:rsidP="001F2D7B">
      <w:pPr>
        <w:ind w:firstLine="720"/>
        <w:jc w:val="both"/>
        <w:rPr>
          <w:color w:val="FF0000"/>
          <w:sz w:val="28"/>
          <w:szCs w:val="28"/>
        </w:rPr>
      </w:pPr>
      <w:r w:rsidRPr="00CB3749">
        <w:rPr>
          <w:sz w:val="28"/>
          <w:szCs w:val="28"/>
        </w:rPr>
        <w:t>Вариант 7.2.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color w:val="FF0000"/>
          <w:sz w:val="28"/>
          <w:szCs w:val="28"/>
        </w:rPr>
        <w:tab/>
      </w:r>
      <w:r w:rsidRPr="00CB3749">
        <w:rPr>
          <w:sz w:val="28"/>
          <w:szCs w:val="28"/>
        </w:rPr>
        <w:t xml:space="preserve">Данный вариант предполагает пролонгированные сроки обучения: пять лет, за счет введения первого дополнительного класса. </w:t>
      </w:r>
    </w:p>
    <w:p w:rsidR="001F2D7B" w:rsidRPr="00CB3749" w:rsidRDefault="001F2D7B" w:rsidP="001F2D7B">
      <w:pPr>
        <w:ind w:firstLine="709"/>
        <w:jc w:val="both"/>
        <w:rPr>
          <w:rFonts w:eastAsia="Arial Unicode MS"/>
          <w:color w:val="00000A"/>
          <w:sz w:val="28"/>
          <w:szCs w:val="28"/>
        </w:rPr>
      </w:pPr>
      <w:r w:rsidRPr="00CB3749">
        <w:rPr>
          <w:sz w:val="28"/>
          <w:szCs w:val="28"/>
        </w:rPr>
        <w:t xml:space="preserve">Для первой ступени общего образования обучающихся с ЗПР представлены два варианта примерного учебного плана: вариант 1 – для образовательных организаций, в которых обучение ведётся на русском языке; </w:t>
      </w:r>
      <w:r w:rsidRPr="00CB3749">
        <w:rPr>
          <w:sz w:val="28"/>
          <w:szCs w:val="28"/>
        </w:rPr>
        <w:lastRenderedPageBreak/>
        <w:t>вариант 2 – для образовательных организаций, в которых обучение ведётся на русском языке, но наряду с ним изучается один из языков народов России.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Обучение и воспитание происходит, как в ходе учебных занятий (уроков), так и во время внеурочной деятельности обучающегося в течение учебного дня.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Обучение проходит в первую смену, продолжительность учебного дня для конкретного ребенка устанавливается образовательной организацией </w:t>
      </w:r>
      <w:r w:rsidRPr="00CB3749">
        <w:rPr>
          <w:sz w:val="28"/>
          <w:szCs w:val="28"/>
        </w:rPr>
        <w:br/>
        <w:t>с учетом особых образовательных потребностей обучающегося, его готовности к нахождению в среде сверстников без родителей.</w:t>
      </w:r>
    </w:p>
    <w:p w:rsidR="001F2D7B" w:rsidRPr="00CB3749" w:rsidRDefault="001F2D7B" w:rsidP="001F2D7B">
      <w:pPr>
        <w:jc w:val="both"/>
        <w:rPr>
          <w:caps/>
          <w:sz w:val="28"/>
          <w:szCs w:val="28"/>
        </w:rPr>
      </w:pPr>
      <w:r w:rsidRPr="00CB3749">
        <w:rPr>
          <w:sz w:val="28"/>
          <w:szCs w:val="28"/>
        </w:rPr>
        <w:tab/>
        <w:t xml:space="preserve">Учебные занятия следует начинать не ранее 8 часов. Проведение нулевых уроков не допускается. Число уроков в день: для обучающихся </w:t>
      </w:r>
      <w:r w:rsidRPr="00CB3749">
        <w:rPr>
          <w:sz w:val="28"/>
          <w:szCs w:val="28"/>
        </w:rPr>
        <w:br/>
        <w:t xml:space="preserve">1 классов – не должно превышать 4 уроков и один день в неделю – не более </w:t>
      </w:r>
      <w:r w:rsidRPr="00CB3749">
        <w:rPr>
          <w:sz w:val="28"/>
          <w:szCs w:val="28"/>
        </w:rPr>
        <w:br/>
        <w:t xml:space="preserve">5 уроков, за счет урока физической культуры; для обучающихся </w:t>
      </w:r>
      <w:r w:rsidRPr="00CB3749">
        <w:rPr>
          <w:sz w:val="28"/>
          <w:szCs w:val="28"/>
        </w:rPr>
        <w:br/>
        <w:t>2-4 классов – не более 5 уроков;</w:t>
      </w:r>
    </w:p>
    <w:p w:rsidR="001F2D7B" w:rsidRPr="00CB3749" w:rsidRDefault="001F2D7B" w:rsidP="001F2D7B">
      <w:pPr>
        <w:jc w:val="both"/>
        <w:rPr>
          <w:caps/>
          <w:sz w:val="28"/>
          <w:szCs w:val="28"/>
        </w:rPr>
      </w:pPr>
      <w:r w:rsidRPr="00CB3749">
        <w:rPr>
          <w:sz w:val="28"/>
          <w:szCs w:val="28"/>
        </w:rPr>
        <w:tab/>
      </w:r>
      <w:r w:rsidRPr="00CB3749">
        <w:rPr>
          <w:rFonts w:eastAsia="Arial Unicode MS"/>
          <w:sz w:val="28"/>
          <w:szCs w:val="28"/>
        </w:rPr>
        <w:t xml:space="preserve">Обязательным компонентом учебного плана является внеурочная деятельность. В соответствии с требованиями ФГОС НОО обучающихся </w:t>
      </w:r>
      <w:r w:rsidRPr="00CB3749">
        <w:rPr>
          <w:rFonts w:eastAsia="Arial Unicode MS"/>
          <w:sz w:val="28"/>
          <w:szCs w:val="28"/>
        </w:rPr>
        <w:br/>
        <w:t>с ОВЗ</w:t>
      </w:r>
      <w:r w:rsidRPr="00CB3749">
        <w:rPr>
          <w:rFonts w:eastAsia="Arial Unicode MS"/>
          <w:b/>
          <w:bCs/>
          <w:sz w:val="28"/>
          <w:szCs w:val="28"/>
        </w:rPr>
        <w:t xml:space="preserve"> </w:t>
      </w:r>
      <w:r w:rsidRPr="00CB3749">
        <w:rPr>
          <w:rFonts w:eastAsia="Arial Unicode MS"/>
          <w:bCs/>
          <w:sz w:val="28"/>
          <w:szCs w:val="28"/>
        </w:rPr>
        <w:t>внеурочная деятельность</w:t>
      </w:r>
      <w:r w:rsidRPr="00CB3749">
        <w:rPr>
          <w:rFonts w:eastAsia="Arial Unicode MS"/>
          <w:b/>
          <w:bCs/>
          <w:sz w:val="28"/>
          <w:szCs w:val="28"/>
        </w:rPr>
        <w:t xml:space="preserve"> </w:t>
      </w:r>
      <w:r w:rsidRPr="00CB3749">
        <w:rPr>
          <w:rFonts w:eastAsia="Arial Unicode MS"/>
          <w:sz w:val="28"/>
          <w:szCs w:val="28"/>
        </w:rPr>
        <w:t>организ</w:t>
      </w:r>
      <w:r w:rsidRPr="00CB3749">
        <w:rPr>
          <w:rFonts w:eastAsia="Arial Unicode MS"/>
          <w:spacing w:val="2"/>
          <w:sz w:val="28"/>
          <w:szCs w:val="28"/>
        </w:rPr>
        <w:t>уется по направлениям развития личности: духовно-нравственное, социальное, обще-интеллектуальное, общекультур</w:t>
      </w:r>
      <w:r w:rsidRPr="00CB3749">
        <w:rPr>
          <w:rFonts w:eastAsia="Arial Unicode MS"/>
          <w:sz w:val="28"/>
          <w:szCs w:val="28"/>
        </w:rPr>
        <w:t>ное, спортивно-оздоровительное.</w:t>
      </w:r>
    </w:p>
    <w:p w:rsidR="001F2D7B" w:rsidRPr="00CB3749" w:rsidRDefault="001F2D7B" w:rsidP="001F2D7B">
      <w:pPr>
        <w:jc w:val="both"/>
        <w:rPr>
          <w:caps/>
          <w:sz w:val="28"/>
          <w:szCs w:val="28"/>
        </w:rPr>
      </w:pPr>
      <w:r w:rsidRPr="00CB3749">
        <w:rPr>
          <w:sz w:val="28"/>
          <w:szCs w:val="28"/>
        </w:rPr>
        <w:tab/>
        <w:t xml:space="preserve">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1F2D7B" w:rsidRPr="00CB3749" w:rsidRDefault="001F2D7B" w:rsidP="001F2D7B">
      <w:pPr>
        <w:tabs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Предусмотрено комплексное психолого-педагогическое сопровождение, обязательная коррекционно-развивающая область, специальные приемы обучения. Обязательным является систематическая специальная </w:t>
      </w:r>
      <w:r w:rsidR="00F10E78"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и психолого-педагогическая поддержка коллектива учителей, родителей, детского коллектива и самого обучающегося. Модели организации обучения детей </w:t>
      </w:r>
      <w:r w:rsidR="00F10E78"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с ЗПР в начальном звене школы: </w:t>
      </w:r>
    </w:p>
    <w:p w:rsidR="001F2D7B" w:rsidRPr="00CB3749" w:rsidRDefault="001F2D7B" w:rsidP="001F2D7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модель полной образовательной инклюзии. Обучение идет в среде </w:t>
      </w:r>
      <w:r>
        <w:rPr>
          <w:sz w:val="28"/>
          <w:szCs w:val="28"/>
        </w:rPr>
        <w:t>нормотипичных сверстников (гибкие классы, и</w:t>
      </w:r>
      <w:r w:rsidRPr="00CB3749">
        <w:rPr>
          <w:sz w:val="28"/>
          <w:szCs w:val="28"/>
        </w:rPr>
        <w:t>ндивидуальный учебный план</w:t>
      </w:r>
      <w:r>
        <w:rPr>
          <w:sz w:val="28"/>
          <w:szCs w:val="28"/>
        </w:rPr>
        <w:t>)</w:t>
      </w:r>
      <w:r w:rsidRPr="00CB3749">
        <w:rPr>
          <w:sz w:val="28"/>
          <w:szCs w:val="28"/>
        </w:rPr>
        <w:t xml:space="preserve">; </w:t>
      </w:r>
    </w:p>
    <w:p w:rsidR="001F2D7B" w:rsidRPr="00CB3749" w:rsidRDefault="001F2D7B" w:rsidP="001F2D7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модель организованного обучения в условиях в условиях автономного класса. Обучение в среде сверстников, имеющих ЗПР. Адаптивная среда, сроки обучения, комплексное сопровождение, специальные приемы, реализация АООП для детей с ЗПР;</w:t>
      </w:r>
    </w:p>
    <w:p w:rsidR="001F2D7B" w:rsidRPr="00CB3749" w:rsidRDefault="001F2D7B" w:rsidP="001F2D7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модель интегрированного обучения. Обучение в среде сверстников, имеющих нарушения развития. Адаптированная среда, сроки обучения, комплексное сопровождение, специальные приемы, Реализация АООП НОО;</w:t>
      </w:r>
    </w:p>
    <w:p w:rsidR="001F2D7B" w:rsidRPr="00CB3749" w:rsidRDefault="001F2D7B" w:rsidP="001F2D7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модель ресурсного класса. Использование ресурсной зоны для постепенного включения в образовательную ситуацию в регулярном классе.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Для профилактики переутомления обучающихся с ЗПР в календарном </w:t>
      </w:r>
      <w:r w:rsidRPr="00CB3749">
        <w:rPr>
          <w:sz w:val="28"/>
          <w:szCs w:val="28"/>
        </w:rPr>
        <w:lastRenderedPageBreak/>
        <w:t>учебном графике рекомендуется предусмотреть равномерное распределение периодов учебного времени и каникул.</w:t>
      </w:r>
    </w:p>
    <w:p w:rsidR="001F2D7B" w:rsidRPr="00CB3749" w:rsidRDefault="001F2D7B" w:rsidP="001F2D7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3.3.</w:t>
      </w:r>
      <w:r w:rsidRPr="00CB3749">
        <w:rPr>
          <w:sz w:val="28"/>
          <w:szCs w:val="28"/>
        </w:rPr>
        <w:tab/>
        <w:t>Особенности организации образовательного процесса обучающихся по АООП ООО.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Содержание образования и условия организации обучения и воспитания, обучающихся с ЗПР в основном звене школы осуществляется в соответствии </w:t>
      </w:r>
      <w:r w:rsidRPr="00CB3749">
        <w:rPr>
          <w:sz w:val="28"/>
          <w:szCs w:val="28"/>
        </w:rPr>
        <w:br/>
        <w:t xml:space="preserve">с ФГОС ООО и федеральной адаптированной образовательной программой основного общего образования для обучающихся с ограниченными возможностями здоровья.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АООП предназначена для освоения обучающимся, успешно освоившими АООП НОО обучающихся с ЗПР (варианты 7.1 и 7.2) </w:t>
      </w:r>
      <w:r w:rsidRPr="00CB3749">
        <w:rPr>
          <w:sz w:val="28"/>
          <w:szCs w:val="28"/>
        </w:rPr>
        <w:br/>
        <w:t xml:space="preserve">и нуждающихся в пролонгации специальных образовательных условий на уровне основного общего образования. Успешное освоение обучающимися </w:t>
      </w:r>
      <w:r w:rsidRPr="00CB3749">
        <w:rPr>
          <w:sz w:val="28"/>
          <w:szCs w:val="28"/>
        </w:rPr>
        <w:br/>
        <w:t>с ЗПР АООП НОО является необходимым условием завершения освоения обучающимися с ЗПР АООП основного общего образования.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При проведении эффективной коррекционной работы и наличия соответствующего заключения ПМПК, обучающийся с ЗПР, успешно освоивший АООП НОО обучающихся с ЗПР, может обучаться по программе основного общего образования в среде нормотипичных сверстников.</w:t>
      </w:r>
    </w:p>
    <w:p w:rsidR="001F2D7B" w:rsidRPr="00CB3749" w:rsidRDefault="001F2D7B" w:rsidP="001F2D7B">
      <w:pPr>
        <w:tabs>
          <w:tab w:val="left" w:pos="709"/>
        </w:tabs>
        <w:jc w:val="both"/>
        <w:rPr>
          <w:sz w:val="28"/>
          <w:szCs w:val="28"/>
        </w:rPr>
      </w:pPr>
      <w:r w:rsidRPr="00CB3749">
        <w:rPr>
          <w:color w:val="FF0000"/>
          <w:sz w:val="28"/>
          <w:szCs w:val="28"/>
        </w:rPr>
        <w:tab/>
      </w:r>
      <w:r w:rsidRPr="00CB3749">
        <w:rPr>
          <w:sz w:val="28"/>
          <w:szCs w:val="28"/>
        </w:rPr>
        <w:t xml:space="preserve">АООП ООО обучающихся с ЗПР может включать как один, так </w:t>
      </w:r>
      <w:r w:rsidR="00F10E78">
        <w:rPr>
          <w:sz w:val="28"/>
          <w:szCs w:val="28"/>
        </w:rPr>
        <w:br/>
      </w:r>
      <w:r w:rsidRPr="00CB3749">
        <w:rPr>
          <w:sz w:val="28"/>
          <w:szCs w:val="28"/>
        </w:rPr>
        <w:t>и несколько учебных планов. Для обучающихся с ЗПР, испытывающих трудности в усвоении отдельных учебных предметов, разрабатываются индивидуальные учебные планы с учетом их индивидуальных образовательных потребностей.</w:t>
      </w:r>
    </w:p>
    <w:p w:rsidR="001F2D7B" w:rsidRPr="00CB3749" w:rsidRDefault="001F2D7B" w:rsidP="001F2D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Срок получения основного общего образования при обучении </w:t>
      </w:r>
      <w:r w:rsidR="00F10E78"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по адаптированной основной образовательной программе для обучающихся </w:t>
      </w:r>
      <w:r w:rsidRPr="00CB3749">
        <w:rPr>
          <w:sz w:val="28"/>
          <w:szCs w:val="28"/>
        </w:rPr>
        <w:br/>
        <w:t xml:space="preserve">с задержкой психического развития составляет 5 лет (5-9 классы). При обоснованной необходимости для обучающихся с ЗПР, независимо </w:t>
      </w:r>
      <w:r w:rsidRPr="00CB3749">
        <w:rPr>
          <w:sz w:val="28"/>
          <w:szCs w:val="28"/>
        </w:rPr>
        <w:br/>
        <w:t>от применяемых образовательных технологий, срок получения основного общего образования может быть увеличен, но не более, чем до шести лет (ФГОС ООО, Раздел 1. Общие положения, п. 17). В этом случае обучение может быть организовано по индивидуальному учебному плану, разрабатываемому образовательной организацией самостоятельно, с учетом пролонгации года. Соответствующая корректировка вносится в рабочие программы учебных предметов, курсов, модулей.</w:t>
      </w:r>
    </w:p>
    <w:p w:rsidR="001F2D7B" w:rsidRPr="00CB3749" w:rsidRDefault="001F2D7B" w:rsidP="001F2D7B">
      <w:pPr>
        <w:ind w:firstLine="709"/>
        <w:jc w:val="both"/>
        <w:rPr>
          <w:color w:val="FF0000"/>
          <w:sz w:val="28"/>
          <w:szCs w:val="28"/>
        </w:rPr>
      </w:pPr>
      <w:r w:rsidRPr="00CB3749">
        <w:rPr>
          <w:sz w:val="28"/>
          <w:szCs w:val="28"/>
        </w:rPr>
        <w:t xml:space="preserve">В приложении к учебному плану отражаются различные формы промежуточной аттестации в соответствии с методическими системами </w:t>
      </w:r>
      <w:r w:rsidRPr="00CB3749">
        <w:rPr>
          <w:sz w:val="28"/>
          <w:szCs w:val="28"/>
        </w:rPr>
        <w:br/>
        <w:t>и образовательными технологиями, используемыми образовательной организацией.</w:t>
      </w:r>
    </w:p>
    <w:p w:rsidR="001F2D7B" w:rsidRDefault="001F2D7B" w:rsidP="001F2D7B">
      <w:pPr>
        <w:tabs>
          <w:tab w:val="left" w:pos="0"/>
          <w:tab w:val="right" w:leader="dot" w:pos="9639"/>
        </w:tabs>
        <w:jc w:val="both"/>
        <w:rPr>
          <w:rFonts w:eastAsia="Arial Unicode MS"/>
          <w:b/>
          <w:iCs/>
          <w:color w:val="00000A"/>
          <w:sz w:val="28"/>
          <w:szCs w:val="28"/>
        </w:rPr>
      </w:pPr>
    </w:p>
    <w:p w:rsidR="00423633" w:rsidRDefault="00423633" w:rsidP="001F2D7B">
      <w:pPr>
        <w:tabs>
          <w:tab w:val="left" w:pos="0"/>
          <w:tab w:val="right" w:leader="dot" w:pos="9639"/>
        </w:tabs>
        <w:jc w:val="both"/>
        <w:rPr>
          <w:rFonts w:eastAsia="Arial Unicode MS"/>
          <w:b/>
          <w:iCs/>
          <w:color w:val="00000A"/>
          <w:sz w:val="28"/>
          <w:szCs w:val="28"/>
        </w:rPr>
      </w:pPr>
    </w:p>
    <w:p w:rsidR="00423633" w:rsidRDefault="00423633" w:rsidP="001F2D7B">
      <w:pPr>
        <w:tabs>
          <w:tab w:val="left" w:pos="0"/>
          <w:tab w:val="right" w:leader="dot" w:pos="9639"/>
        </w:tabs>
        <w:jc w:val="both"/>
        <w:rPr>
          <w:rFonts w:eastAsia="Arial Unicode MS"/>
          <w:b/>
          <w:iCs/>
          <w:color w:val="00000A"/>
          <w:sz w:val="28"/>
          <w:szCs w:val="28"/>
        </w:rPr>
      </w:pPr>
    </w:p>
    <w:p w:rsidR="00423633" w:rsidRDefault="00423633" w:rsidP="001F2D7B">
      <w:pPr>
        <w:tabs>
          <w:tab w:val="left" w:pos="0"/>
          <w:tab w:val="right" w:leader="dot" w:pos="9639"/>
        </w:tabs>
        <w:jc w:val="both"/>
        <w:rPr>
          <w:rFonts w:eastAsia="Arial Unicode MS"/>
          <w:b/>
          <w:iCs/>
          <w:color w:val="00000A"/>
          <w:sz w:val="28"/>
          <w:szCs w:val="28"/>
        </w:rPr>
      </w:pPr>
    </w:p>
    <w:p w:rsidR="00423633" w:rsidRDefault="00423633" w:rsidP="001F2D7B">
      <w:pPr>
        <w:tabs>
          <w:tab w:val="left" w:pos="0"/>
          <w:tab w:val="right" w:leader="dot" w:pos="9639"/>
        </w:tabs>
        <w:jc w:val="both"/>
        <w:rPr>
          <w:rFonts w:eastAsia="Arial Unicode MS"/>
          <w:b/>
          <w:iCs/>
          <w:color w:val="00000A"/>
          <w:sz w:val="28"/>
          <w:szCs w:val="28"/>
        </w:rPr>
      </w:pPr>
    </w:p>
    <w:p w:rsidR="00423633" w:rsidRPr="00CB3749" w:rsidRDefault="00423633" w:rsidP="001F2D7B">
      <w:pPr>
        <w:tabs>
          <w:tab w:val="left" w:pos="0"/>
          <w:tab w:val="right" w:leader="dot" w:pos="9639"/>
        </w:tabs>
        <w:jc w:val="both"/>
        <w:rPr>
          <w:rFonts w:eastAsia="Arial Unicode MS"/>
          <w:b/>
          <w:iCs/>
          <w:color w:val="00000A"/>
          <w:sz w:val="28"/>
          <w:szCs w:val="28"/>
        </w:rPr>
      </w:pPr>
    </w:p>
    <w:p w:rsidR="001F2D7B" w:rsidRPr="00CB3749" w:rsidRDefault="001F2D7B" w:rsidP="001F2D7B">
      <w:pPr>
        <w:tabs>
          <w:tab w:val="left" w:pos="0"/>
          <w:tab w:val="right" w:leader="dot" w:pos="9639"/>
        </w:tabs>
        <w:ind w:firstLine="709"/>
        <w:jc w:val="center"/>
        <w:rPr>
          <w:rFonts w:eastAsia="Arial Unicode MS"/>
          <w:iCs/>
          <w:color w:val="00000A"/>
          <w:sz w:val="28"/>
          <w:szCs w:val="28"/>
        </w:rPr>
      </w:pPr>
      <w:r w:rsidRPr="00CB3749">
        <w:rPr>
          <w:rFonts w:eastAsia="Arial Unicode MS"/>
          <w:iCs/>
          <w:color w:val="00000A"/>
          <w:sz w:val="28"/>
          <w:szCs w:val="28"/>
          <w:lang w:val="en-US"/>
        </w:rPr>
        <w:t>IV</w:t>
      </w:r>
      <w:r w:rsidRPr="00CB3749">
        <w:rPr>
          <w:rFonts w:eastAsia="Arial Unicode MS"/>
          <w:iCs/>
          <w:color w:val="00000A"/>
          <w:sz w:val="28"/>
          <w:szCs w:val="28"/>
        </w:rPr>
        <w:t xml:space="preserve">. Условия организации образовательного процесса </w:t>
      </w:r>
    </w:p>
    <w:p w:rsidR="001F2D7B" w:rsidRPr="00CB3749" w:rsidRDefault="001F2D7B" w:rsidP="001F2D7B">
      <w:pPr>
        <w:tabs>
          <w:tab w:val="left" w:pos="0"/>
          <w:tab w:val="right" w:leader="dot" w:pos="9639"/>
        </w:tabs>
        <w:ind w:firstLine="709"/>
        <w:jc w:val="center"/>
        <w:rPr>
          <w:rFonts w:eastAsia="Arial Unicode MS"/>
          <w:iCs/>
          <w:color w:val="00000A"/>
          <w:sz w:val="28"/>
          <w:szCs w:val="28"/>
        </w:rPr>
      </w:pPr>
      <w:r w:rsidRPr="00CB3749">
        <w:rPr>
          <w:rFonts w:eastAsia="Arial Unicode MS"/>
          <w:iCs/>
          <w:color w:val="00000A"/>
          <w:sz w:val="28"/>
          <w:szCs w:val="28"/>
        </w:rPr>
        <w:t>обучающихся с ЗПР</w:t>
      </w:r>
    </w:p>
    <w:p w:rsidR="001F2D7B" w:rsidRPr="00CB3749" w:rsidRDefault="001F2D7B" w:rsidP="001F2D7B">
      <w:pPr>
        <w:tabs>
          <w:tab w:val="left" w:pos="0"/>
          <w:tab w:val="right" w:leader="dot" w:pos="9639"/>
        </w:tabs>
        <w:ind w:firstLine="709"/>
        <w:jc w:val="both"/>
        <w:rPr>
          <w:rFonts w:eastAsia="Arial Unicode MS"/>
          <w:iCs/>
          <w:color w:val="00000A"/>
          <w:sz w:val="28"/>
          <w:szCs w:val="28"/>
        </w:rPr>
      </w:pPr>
    </w:p>
    <w:p w:rsidR="001F2D7B" w:rsidRPr="00CB3749" w:rsidRDefault="001F2D7B" w:rsidP="001F2D7B">
      <w:pPr>
        <w:tabs>
          <w:tab w:val="left" w:pos="0"/>
          <w:tab w:val="right" w:leader="dot" w:pos="9639"/>
        </w:tabs>
        <w:ind w:firstLine="709"/>
        <w:jc w:val="both"/>
        <w:rPr>
          <w:rFonts w:eastAsia="Arial Unicode MS"/>
          <w:iCs/>
          <w:color w:val="00000A"/>
          <w:sz w:val="28"/>
          <w:szCs w:val="28"/>
        </w:rPr>
      </w:pPr>
      <w:r w:rsidRPr="00CB3749">
        <w:rPr>
          <w:rFonts w:eastAsia="Arial Unicode MS"/>
          <w:iCs/>
          <w:color w:val="00000A"/>
          <w:sz w:val="28"/>
          <w:szCs w:val="28"/>
        </w:rPr>
        <w:t>4.1. Средовые условия (организация пространства и архитектурной среды).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tab/>
      </w:r>
      <w:r w:rsidRPr="00CB3749">
        <w:rPr>
          <w:sz w:val="28"/>
          <w:szCs w:val="28"/>
        </w:rPr>
        <w:t xml:space="preserve">Для обеспечения доступа детей с ЗПР в здание школы, детского сада </w:t>
      </w:r>
      <w:r w:rsidRPr="00CB3749">
        <w:rPr>
          <w:sz w:val="28"/>
          <w:szCs w:val="28"/>
        </w:rPr>
        <w:br/>
        <w:t xml:space="preserve">и других образовательных организации и последующего их включения </w:t>
      </w:r>
      <w:r w:rsidRPr="00CB3749">
        <w:rPr>
          <w:sz w:val="28"/>
          <w:szCs w:val="28"/>
        </w:rPr>
        <w:br/>
        <w:t xml:space="preserve">в образовательный процесс необходимо создать специальную архитектурную среду; создание специальных кабинетов для отдыха/релаксации </w:t>
      </w:r>
      <w:r w:rsidRPr="00CB3749">
        <w:rPr>
          <w:sz w:val="28"/>
          <w:szCs w:val="28"/>
        </w:rPr>
        <w:br/>
        <w:t xml:space="preserve">и коррекционно-развивающих занятий. 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При создании «безбарьерной среды» необходимо помнить, что серьезной проблемой для детей с ЗПР является получение информации, следовательно, в первую очередь необходимо создавать: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доступное для этих обучающихся пространство, которое позволит воспринимать максимальное количество сведений через </w:t>
      </w:r>
      <w:r w:rsidRPr="00CB3749">
        <w:rPr>
          <w:sz w:val="28"/>
          <w:szCs w:val="28"/>
        </w:rPr>
        <w:br/>
        <w:t xml:space="preserve">аудио-визуализированные источники;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удобно расположенные и доступные стенды с представленным на них наглядным материалом о внутришкольных правилах поведения, правилах безопасности, распорядке/режиме функционирования учреждения, расписании уроков, последних событиях в школе, ближайших планах и т.д..</w:t>
      </w:r>
    </w:p>
    <w:p w:rsidR="001F2D7B" w:rsidRPr="00CB3749" w:rsidRDefault="001F2D7B" w:rsidP="001F2D7B">
      <w:pPr>
        <w:tabs>
          <w:tab w:val="left" w:pos="0"/>
          <w:tab w:val="right" w:leader="dot" w:pos="9639"/>
        </w:tabs>
        <w:ind w:firstLine="709"/>
        <w:jc w:val="both"/>
        <w:rPr>
          <w:rFonts w:eastAsia="Arial Unicode MS"/>
          <w:b/>
          <w:iCs/>
          <w:sz w:val="28"/>
          <w:szCs w:val="28"/>
        </w:rPr>
      </w:pPr>
      <w:r w:rsidRPr="00CB3749">
        <w:rPr>
          <w:sz w:val="28"/>
          <w:szCs w:val="28"/>
        </w:rPr>
        <w:t>Потребность в обеспечении особой пространственной и временной организации образовательной среды в образовательной организации должна осуществляться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др.).</w:t>
      </w:r>
    </w:p>
    <w:p w:rsidR="001F2D7B" w:rsidRPr="00CB3749" w:rsidRDefault="001F2D7B" w:rsidP="001F2D7B">
      <w:pPr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 xml:space="preserve">В образовательной организации, осуществляющей обучение </w:t>
      </w:r>
      <w:r w:rsidRPr="00CB3749">
        <w:rPr>
          <w:rFonts w:eastAsia="Calibri"/>
          <w:sz w:val="28"/>
          <w:szCs w:val="28"/>
        </w:rPr>
        <w:br/>
        <w:t xml:space="preserve">и воспитание детей с ЗПР, должна быть создана специальная (развивающая) предметно-пространственная среда. К организации развивающей </w:t>
      </w:r>
      <w:r w:rsidRPr="00CB3749">
        <w:rPr>
          <w:rFonts w:eastAsia="Calibri"/>
          <w:sz w:val="28"/>
          <w:szCs w:val="28"/>
        </w:rPr>
        <w:br/>
        <w:t xml:space="preserve">предметно-пространственной среды предъявляются следующие требования: </w:t>
      </w:r>
    </w:p>
    <w:p w:rsidR="001F2D7B" w:rsidRPr="00CB3749" w:rsidRDefault="001F2D7B" w:rsidP="001F2D7B">
      <w:pPr>
        <w:ind w:firstLine="709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включение средств обучения (в том числе технические </w:t>
      </w:r>
      <w:r w:rsidRPr="00CB3749">
        <w:rPr>
          <w:rFonts w:eastAsia="Calibri"/>
          <w:sz w:val="28"/>
          <w:szCs w:val="28"/>
        </w:rPr>
        <w:br/>
        <w:t xml:space="preserve">и информационные), материалов (в том числе расходные), инвентаря, игрового, спортивного и оздоровительного оборудования, которые позволяют обеспечить игровую, познавательную, исследовательскую и творческую активности всех категорий детей; </w:t>
      </w:r>
    </w:p>
    <w:p w:rsidR="001F2D7B" w:rsidRPr="00CB3749" w:rsidRDefault="001F2D7B" w:rsidP="001F2D7B">
      <w:pPr>
        <w:ind w:firstLine="709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трансформация в зависимости от образовательной ситуации, в том числе меняющихся интересов, мотивов и возможностей детей; </w:t>
      </w:r>
    </w:p>
    <w:p w:rsidR="001F2D7B" w:rsidRPr="00CB3749" w:rsidRDefault="001F2D7B" w:rsidP="001F2D7B">
      <w:pPr>
        <w:ind w:firstLine="709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наличие полифункциональности, которая обеспечит возможность разнообразного использования: детской мебели, матов, мягких модулей, ширм, в том числе природных материалов, – в разных видах детской активности; </w:t>
      </w:r>
    </w:p>
    <w:p w:rsidR="001F2D7B" w:rsidRPr="00CB3749" w:rsidRDefault="001F2D7B" w:rsidP="001F2D7B">
      <w:pPr>
        <w:ind w:firstLine="709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обеспечение доступности воспитанников к играм, игрушкам, материалам, пособиям, обеспечивающим все основные виды детской </w:t>
      </w:r>
      <w:r w:rsidRPr="00CB3749">
        <w:rPr>
          <w:rFonts w:eastAsia="Calibri"/>
          <w:sz w:val="28"/>
          <w:szCs w:val="28"/>
        </w:rPr>
        <w:lastRenderedPageBreak/>
        <w:t xml:space="preserve">активности; </w:t>
      </w:r>
    </w:p>
    <w:p w:rsidR="001F2D7B" w:rsidRPr="00CB3749" w:rsidRDefault="001F2D7B" w:rsidP="001F2D7B">
      <w:pPr>
        <w:ind w:firstLine="709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соответствие требованиям по обеспечению надежности и безопасности их использования, таким как санитарно-эпидемиологические правила </w:t>
      </w:r>
      <w:r w:rsidRPr="00CB3749">
        <w:rPr>
          <w:rFonts w:eastAsia="Calibri"/>
          <w:sz w:val="28"/>
          <w:szCs w:val="28"/>
        </w:rPr>
        <w:br/>
        <w:t>и нормативы и правила пожарной безопасности.</w:t>
      </w:r>
    </w:p>
    <w:p w:rsidR="001F2D7B" w:rsidRPr="00CB3749" w:rsidRDefault="001F2D7B" w:rsidP="001F2D7B">
      <w:pPr>
        <w:tabs>
          <w:tab w:val="left" w:pos="0"/>
          <w:tab w:val="right" w:leader="dot" w:pos="9639"/>
        </w:tabs>
        <w:ind w:firstLine="709"/>
        <w:jc w:val="both"/>
        <w:rPr>
          <w:rFonts w:eastAsia="Arial Unicode MS"/>
          <w:iCs/>
          <w:color w:val="00000A"/>
          <w:sz w:val="28"/>
          <w:szCs w:val="28"/>
        </w:rPr>
      </w:pPr>
      <w:r w:rsidRPr="00CB3749">
        <w:rPr>
          <w:rFonts w:eastAsia="Arial Unicode MS"/>
          <w:iCs/>
          <w:color w:val="00000A"/>
          <w:sz w:val="28"/>
          <w:szCs w:val="28"/>
        </w:rPr>
        <w:t xml:space="preserve">4.2. Материально-технические условия (наличие кабинетов для коррекционной работы, специальное оборудование, учебные пособия </w:t>
      </w:r>
      <w:r w:rsidRPr="00CB3749">
        <w:rPr>
          <w:rFonts w:eastAsia="Arial Unicode MS"/>
          <w:iCs/>
          <w:color w:val="00000A"/>
          <w:sz w:val="28"/>
          <w:szCs w:val="28"/>
        </w:rPr>
        <w:br/>
        <w:t>и учебники, электронные ресурсы).</w:t>
      </w:r>
    </w:p>
    <w:p w:rsidR="001F2D7B" w:rsidRPr="00CB3749" w:rsidRDefault="001F2D7B" w:rsidP="001F2D7B">
      <w:pPr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bCs/>
          <w:color w:val="FF0000"/>
          <w:sz w:val="28"/>
          <w:szCs w:val="28"/>
        </w:rPr>
        <w:tab/>
      </w:r>
      <w:r w:rsidRPr="00CB3749">
        <w:rPr>
          <w:rFonts w:eastAsia="Calibri"/>
          <w:bCs/>
          <w:sz w:val="28"/>
          <w:szCs w:val="28"/>
        </w:rPr>
        <w:t xml:space="preserve">В образовательной организации должны быть созданы общие </w:t>
      </w:r>
      <w:r w:rsidRPr="00CB3749">
        <w:rPr>
          <w:rFonts w:eastAsia="Calibri"/>
          <w:bCs/>
          <w:sz w:val="28"/>
          <w:szCs w:val="28"/>
        </w:rPr>
        <w:br/>
        <w:t xml:space="preserve">и специальные материально-технические условия, позволяющие реализовать поставленные в АООП задачи с учетом требований </w:t>
      </w:r>
      <w:r w:rsidRPr="00CB3749">
        <w:rPr>
          <w:rFonts w:eastAsia="Calibri"/>
          <w:sz w:val="28"/>
          <w:szCs w:val="28"/>
        </w:rPr>
        <w:t xml:space="preserve">СанПиН, экономических и социокультурных условий, образовательных потребностей участников образовательной деятельности (детей с ЗПР и их семей).  </w:t>
      </w:r>
    </w:p>
    <w:p w:rsidR="001F2D7B" w:rsidRPr="00CB3749" w:rsidRDefault="001F2D7B" w:rsidP="001F2D7B">
      <w:pPr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 xml:space="preserve">Для реализации АООП образовательная организация должна быть оснащена и оборудована: </w:t>
      </w:r>
    </w:p>
    <w:p w:rsidR="001F2D7B" w:rsidRPr="00CB3749" w:rsidRDefault="001F2D7B" w:rsidP="001F2D7B">
      <w:pPr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 xml:space="preserve">мебелью, техническим оборудованием, инвентарем для художественного творчества, музыкальными инструментами, спортивным </w:t>
      </w:r>
      <w:r w:rsidR="00F10E78">
        <w:rPr>
          <w:rFonts w:eastAsia="Calibri"/>
          <w:sz w:val="28"/>
          <w:szCs w:val="28"/>
        </w:rPr>
        <w:br/>
      </w:r>
      <w:r w:rsidRPr="00CB3749">
        <w:rPr>
          <w:rFonts w:eastAsia="Calibri"/>
          <w:sz w:val="28"/>
          <w:szCs w:val="28"/>
        </w:rPr>
        <w:t xml:space="preserve">и хозяйственным инвентарем; </w:t>
      </w:r>
    </w:p>
    <w:p w:rsidR="001F2D7B" w:rsidRPr="00CB3749" w:rsidRDefault="001F2D7B" w:rsidP="001F2D7B">
      <w:pPr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 xml:space="preserve">помещениями для игры и общения, занятий различными видами дошкольной деятельности (трудовой, конструктивной, продуктивной, театрализованной, познавательно-исследовательской), двигательной и других форм детской активности с участием взрослых и других детей; </w:t>
      </w:r>
    </w:p>
    <w:p w:rsidR="001F2D7B" w:rsidRPr="00CB3749" w:rsidRDefault="001F2D7B" w:rsidP="001F2D7B">
      <w:pPr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 xml:space="preserve">учебно-методическим комплектом для реализации Программы, дополнительной литературой по проблеме организации </w:t>
      </w:r>
      <w:r>
        <w:rPr>
          <w:rFonts w:eastAsia="Calibri"/>
          <w:sz w:val="28"/>
          <w:szCs w:val="28"/>
        </w:rPr>
        <w:br/>
      </w:r>
      <w:r w:rsidRPr="00CB3749">
        <w:rPr>
          <w:rFonts w:eastAsia="Calibri"/>
          <w:sz w:val="28"/>
          <w:szCs w:val="28"/>
        </w:rPr>
        <w:t xml:space="preserve">коррекционно-образовательной деятельности с детьми с ОВЗ, в том числе </w:t>
      </w:r>
      <w:r>
        <w:rPr>
          <w:rFonts w:eastAsia="Calibri"/>
          <w:sz w:val="28"/>
          <w:szCs w:val="28"/>
        </w:rPr>
        <w:br/>
      </w:r>
      <w:r w:rsidRPr="00CB3749">
        <w:rPr>
          <w:rFonts w:eastAsia="Calibri"/>
          <w:sz w:val="28"/>
          <w:szCs w:val="28"/>
        </w:rPr>
        <w:t xml:space="preserve">с ЗПР; </w:t>
      </w:r>
    </w:p>
    <w:p w:rsidR="001F2D7B" w:rsidRPr="00CB3749" w:rsidRDefault="001F2D7B" w:rsidP="001F2D7B">
      <w:pPr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ab/>
        <w:t>комплектами развивающих игр и игрушек, способствующими разностороннему развитию детей в соответствии с направлениями развития дошкольников.</w:t>
      </w:r>
    </w:p>
    <w:p w:rsidR="001F2D7B" w:rsidRPr="00CB3749" w:rsidRDefault="001F2D7B" w:rsidP="001F2D7B">
      <w:pPr>
        <w:tabs>
          <w:tab w:val="left" w:pos="360"/>
          <w:tab w:val="left" w:pos="640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Образовательная организация обеспечивает отдельные специально оборудованные помещения для реализации курсов коррекционно-развивающей области и психолого-медико-педагогического сопровождения обучающихся с ЗПР. </w:t>
      </w:r>
    </w:p>
    <w:p w:rsidR="001F2D7B" w:rsidRPr="00CB3749" w:rsidRDefault="001F2D7B" w:rsidP="001F2D7B">
      <w:pPr>
        <w:tabs>
          <w:tab w:val="left" w:pos="360"/>
          <w:tab w:val="left" w:pos="640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В образовательной организации должны присутствовать отдельные специально оборудованные помещения для проведения занятий с педагогом-дефектологом, педагогом-психологом, учителем-логопедом и другими специалистами, отвечающие задачам программы коррекционной работы </w:t>
      </w:r>
      <w:r w:rsidRPr="00CB3749">
        <w:rPr>
          <w:sz w:val="28"/>
          <w:szCs w:val="28"/>
        </w:rPr>
        <w:br/>
        <w:t xml:space="preserve">и задачам психолого-педагогического сопровождения обучающегося с ЗПР. </w:t>
      </w:r>
    </w:p>
    <w:p w:rsidR="001F2D7B" w:rsidRPr="00CB3749" w:rsidRDefault="001F2D7B" w:rsidP="001F2D7B">
      <w:pPr>
        <w:tabs>
          <w:tab w:val="left" w:pos="360"/>
          <w:tab w:val="left" w:pos="640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Должно быть организовано пространство для отдыха и двигательной активности обучающихся, на перемене и во второй половине дня, желательно наличие игрового помещения.</w:t>
      </w:r>
    </w:p>
    <w:p w:rsidR="001F2D7B" w:rsidRPr="00CB3749" w:rsidRDefault="001F2D7B" w:rsidP="001F2D7B">
      <w:pPr>
        <w:ind w:firstLine="709"/>
        <w:jc w:val="both"/>
        <w:rPr>
          <w:rFonts w:eastAsia="Arial Unicode MS"/>
          <w:sz w:val="28"/>
          <w:szCs w:val="28"/>
        </w:rPr>
      </w:pPr>
      <w:r w:rsidRPr="00CB3749">
        <w:rPr>
          <w:rFonts w:eastAsia="Arial Unicode MS"/>
          <w:sz w:val="28"/>
          <w:szCs w:val="28"/>
        </w:rPr>
        <w:t xml:space="preserve">Каждый класс должен быть оборудован партами, регулируемыми </w:t>
      </w:r>
      <w:r w:rsidRPr="00CB3749">
        <w:rPr>
          <w:rFonts w:eastAsia="Arial Unicode MS"/>
          <w:sz w:val="28"/>
          <w:szCs w:val="28"/>
        </w:rPr>
        <w:br/>
        <w:t xml:space="preserve">в соответствии с ростом учащихся. Номер парты подбирается тщательно, </w:t>
      </w:r>
      <w:r w:rsidRPr="00CB3749">
        <w:rPr>
          <w:rFonts w:eastAsia="Arial Unicode MS"/>
          <w:sz w:val="28"/>
          <w:szCs w:val="28"/>
        </w:rPr>
        <w:br/>
        <w:t xml:space="preserve">в соответствии с ростом ученика, что обеспечивает возможность поддерживать правильную позу. Условием к организации рабочего места </w:t>
      </w:r>
      <w:r w:rsidRPr="00CB3749">
        <w:rPr>
          <w:rFonts w:eastAsia="Arial Unicode MS"/>
          <w:sz w:val="28"/>
          <w:szCs w:val="28"/>
        </w:rPr>
        <w:lastRenderedPageBreak/>
        <w:t>обучающегося с ЗПР является обеспечение возможности постоянно находиться в зоне внимания педагога.</w:t>
      </w:r>
    </w:p>
    <w:p w:rsidR="001F2D7B" w:rsidRPr="00CB3749" w:rsidRDefault="001F2D7B" w:rsidP="001F2D7B">
      <w:pPr>
        <w:ind w:firstLine="709"/>
        <w:jc w:val="both"/>
        <w:rPr>
          <w:rFonts w:eastAsia="Arial Unicode MS"/>
          <w:sz w:val="28"/>
          <w:szCs w:val="28"/>
        </w:rPr>
      </w:pPr>
      <w:r w:rsidRPr="00CB3749">
        <w:rPr>
          <w:rFonts w:eastAsia="Arial Unicode MS"/>
          <w:sz w:val="28"/>
          <w:szCs w:val="28"/>
        </w:rPr>
        <w:t xml:space="preserve">Материально-техническая база образовательной организации, предполагает наличие помещений для реализации учебной и внеурочной деятельности, для занятий учебно-исследовательской и проектной деятельностью, моделированием и техническим творчеством. 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Материально-техническое обеспечение коррекционных курсов</w:t>
      </w:r>
      <w:r w:rsidRPr="00CB3749">
        <w:rPr>
          <w:b/>
          <w:sz w:val="28"/>
          <w:szCs w:val="28"/>
        </w:rPr>
        <w:t xml:space="preserve"> </w:t>
      </w:r>
      <w:r w:rsidRPr="00CB3749">
        <w:rPr>
          <w:sz w:val="28"/>
          <w:szCs w:val="28"/>
        </w:rPr>
        <w:t>включает обеспечение кабинета логопеда, психолога и зала для проведений занятий по ритмике</w:t>
      </w:r>
      <w:r w:rsidRPr="00CB3749">
        <w:rPr>
          <w:caps/>
          <w:sz w:val="28"/>
          <w:szCs w:val="28"/>
        </w:rPr>
        <w:t>.</w:t>
      </w:r>
    </w:p>
    <w:p w:rsidR="001F2D7B" w:rsidRPr="00CB3749" w:rsidRDefault="001F2D7B" w:rsidP="001F2D7B">
      <w:pPr>
        <w:ind w:firstLine="709"/>
        <w:jc w:val="both"/>
        <w:rPr>
          <w:rFonts w:eastAsia="Arial Unicode MS"/>
          <w:sz w:val="28"/>
          <w:szCs w:val="28"/>
        </w:rPr>
      </w:pPr>
      <w:r w:rsidRPr="00CB3749">
        <w:rPr>
          <w:rFonts w:eastAsia="Arial Unicode MS"/>
          <w:sz w:val="28"/>
          <w:szCs w:val="28"/>
        </w:rPr>
        <w:t xml:space="preserve">Материально-техническое оснащение кабинета учителя-логопеда включает, </w:t>
      </w:r>
      <w:r w:rsidRPr="00CB3749">
        <w:rPr>
          <w:rFonts w:eastAsia="Arial Unicode MS"/>
          <w:bCs/>
          <w:iCs/>
          <w:sz w:val="28"/>
          <w:szCs w:val="28"/>
        </w:rPr>
        <w:t>в том числе</w:t>
      </w:r>
      <w:r w:rsidRPr="00CB3749">
        <w:rPr>
          <w:rFonts w:eastAsia="Arial Unicode MS"/>
          <w:sz w:val="28"/>
          <w:szCs w:val="28"/>
        </w:rPr>
        <w:t>: печатные пособия, мебель и оборудование, специальное оборудование, игры и игрушки, технические средства обучения.</w:t>
      </w:r>
    </w:p>
    <w:p w:rsidR="001F2D7B" w:rsidRPr="00CB3749" w:rsidRDefault="001F2D7B" w:rsidP="001F2D7B">
      <w:pPr>
        <w:ind w:firstLine="709"/>
        <w:jc w:val="both"/>
        <w:rPr>
          <w:rFonts w:eastAsia="Arial Unicode MS"/>
          <w:sz w:val="28"/>
          <w:szCs w:val="28"/>
        </w:rPr>
      </w:pPr>
      <w:r w:rsidRPr="00CB3749">
        <w:rPr>
          <w:rFonts w:eastAsia="Arial Unicode MS"/>
          <w:bCs/>
          <w:sz w:val="28"/>
          <w:szCs w:val="28"/>
        </w:rPr>
        <w:t xml:space="preserve">Материально-техническое оснащение кабинета педагога-психолога </w:t>
      </w:r>
      <w:r w:rsidRPr="00CB3749">
        <w:rPr>
          <w:rFonts w:eastAsia="Arial Unicode MS"/>
          <w:bCs/>
          <w:iCs/>
          <w:sz w:val="28"/>
          <w:szCs w:val="28"/>
        </w:rPr>
        <w:t xml:space="preserve">включает, в том числе: учебный материал, мебель и оборудование, рабочие места для детей, технические средства обучения, игрушки и игры, </w:t>
      </w:r>
      <w:r w:rsidRPr="00CB3749">
        <w:rPr>
          <w:rFonts w:eastAsia="Arial Unicode MS"/>
          <w:sz w:val="28"/>
          <w:szCs w:val="28"/>
        </w:rPr>
        <w:t xml:space="preserve">набор материалов для детского творчества. </w:t>
      </w:r>
    </w:p>
    <w:p w:rsidR="001F2D7B" w:rsidRPr="00CB3749" w:rsidRDefault="001F2D7B" w:rsidP="001F2D7B">
      <w:pPr>
        <w:ind w:firstLine="709"/>
        <w:jc w:val="both"/>
        <w:rPr>
          <w:rFonts w:eastAsia="Arial Unicode MS"/>
          <w:sz w:val="28"/>
          <w:szCs w:val="28"/>
        </w:rPr>
      </w:pPr>
      <w:r w:rsidRPr="00CB3749">
        <w:rPr>
          <w:rFonts w:eastAsia="Arial Unicode MS"/>
          <w:bCs/>
          <w:sz w:val="28"/>
          <w:szCs w:val="28"/>
        </w:rPr>
        <w:t>Материально-техническое обеспечение зала для проведений занятий по ритмике включае</w:t>
      </w:r>
      <w:r w:rsidRPr="00CB3749">
        <w:rPr>
          <w:rFonts w:eastAsia="Arial Unicode MS"/>
          <w:bCs/>
          <w:iCs/>
          <w:sz w:val="28"/>
          <w:szCs w:val="28"/>
        </w:rPr>
        <w:t>т, в том числе</w:t>
      </w:r>
      <w:r w:rsidRPr="00CB3749">
        <w:rPr>
          <w:rFonts w:eastAsia="Arial Unicode MS"/>
          <w:bCs/>
          <w:sz w:val="28"/>
          <w:szCs w:val="28"/>
        </w:rPr>
        <w:t xml:space="preserve">: специальное оборудование, дидактическое оборудование, музыкальные инструменты, </w:t>
      </w:r>
      <w:r w:rsidRPr="00CB3749">
        <w:rPr>
          <w:rFonts w:eastAsia="Arial Unicode MS"/>
          <w:sz w:val="28"/>
          <w:szCs w:val="28"/>
        </w:rPr>
        <w:t>комплект детских музыкальных инструментов, технические средства обучения, экранно-звуковые пособия.</w:t>
      </w:r>
      <w:r w:rsidRPr="00CB3749">
        <w:rPr>
          <w:sz w:val="28"/>
          <w:szCs w:val="28"/>
        </w:rPr>
        <w:t xml:space="preserve"> </w:t>
      </w:r>
    </w:p>
    <w:p w:rsidR="001F2D7B" w:rsidRPr="00CB3749" w:rsidRDefault="001F2D7B" w:rsidP="001F2D7B">
      <w:pPr>
        <w:ind w:firstLine="703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Образовательная организация должна быть оснащена </w:t>
      </w:r>
      <w:r w:rsidRPr="00CB3749">
        <w:rPr>
          <w:sz w:val="28"/>
          <w:szCs w:val="28"/>
        </w:rPr>
        <w:br/>
        <w:t>информационно-библиотечным центром с рабочими зонами, оборудованными читальными залами и книгохранилищами, обеспечивающими сохранность книжного фонда, медиатекой.</w:t>
      </w:r>
    </w:p>
    <w:p w:rsidR="001F2D7B" w:rsidRPr="00CB3749" w:rsidRDefault="001F2D7B" w:rsidP="001F2D7B">
      <w:pPr>
        <w:ind w:firstLine="708"/>
        <w:jc w:val="both"/>
        <w:rPr>
          <w:rFonts w:eastAsia="Arial Unicode MS"/>
          <w:sz w:val="28"/>
          <w:szCs w:val="28"/>
        </w:rPr>
      </w:pPr>
      <w:r w:rsidRPr="00CB3749">
        <w:rPr>
          <w:rFonts w:eastAsia="Arial Unicode MS"/>
          <w:sz w:val="28"/>
          <w:szCs w:val="28"/>
        </w:rPr>
        <w:t xml:space="preserve">Наличие технических средств обучения, в том числе: компьютеры </w:t>
      </w:r>
      <w:r w:rsidRPr="00CB3749">
        <w:rPr>
          <w:rFonts w:eastAsia="Arial Unicode MS"/>
          <w:sz w:val="28"/>
          <w:szCs w:val="28"/>
        </w:rPr>
        <w:br/>
        <w:t xml:space="preserve">c колонками (моноблоки), принтер, сканер, мультимедийные проекторы </w:t>
      </w:r>
      <w:r w:rsidRPr="00CB3749">
        <w:rPr>
          <w:rFonts w:eastAsia="Arial Unicode MS"/>
          <w:sz w:val="28"/>
          <w:szCs w:val="28"/>
        </w:rPr>
        <w:br/>
        <w:t xml:space="preserve">с экранами, интерактивные доски, коммуникационные каналы, программные продукты, ассистивные технологии, средства для хранения и переноса информации (USB накопители), музыкальные центры с набором аудиодисков с музыкальными записями, аудиокнигами и др. </w:t>
      </w:r>
    </w:p>
    <w:p w:rsidR="001F2D7B" w:rsidRPr="00CB3749" w:rsidRDefault="001F2D7B" w:rsidP="001F2D7B">
      <w:pPr>
        <w:ind w:firstLine="709"/>
        <w:jc w:val="both"/>
        <w:rPr>
          <w:rFonts w:eastAsia="Arial Unicode MS"/>
          <w:sz w:val="28"/>
          <w:szCs w:val="28"/>
        </w:rPr>
      </w:pPr>
      <w:r w:rsidRPr="00CB3749">
        <w:rPr>
          <w:rFonts w:eastAsia="Arial Unicode MS"/>
          <w:sz w:val="28"/>
          <w:szCs w:val="28"/>
        </w:rPr>
        <w:t xml:space="preserve">Информационно-методическое обеспечение реализации </w:t>
      </w:r>
      <w:r>
        <w:rPr>
          <w:rFonts w:eastAsia="Arial Unicode MS"/>
          <w:sz w:val="28"/>
          <w:szCs w:val="28"/>
        </w:rPr>
        <w:t xml:space="preserve">АООР </w:t>
      </w:r>
      <w:r w:rsidRPr="00CB3749">
        <w:rPr>
          <w:rFonts w:eastAsia="Arial Unicode MS"/>
          <w:sz w:val="28"/>
          <w:szCs w:val="28"/>
        </w:rPr>
        <w:t>обучающихся с ЗПР</w:t>
      </w:r>
      <w:r w:rsidRPr="00CB3749">
        <w:rPr>
          <w:rFonts w:eastAsia="Arial Unicode MS"/>
          <w:sz w:val="28"/>
          <w:szCs w:val="28"/>
          <w:lang w:eastAsia="ar-SA"/>
        </w:rPr>
        <w:t xml:space="preserve"> </w:t>
      </w:r>
      <w:r w:rsidRPr="00CB3749">
        <w:rPr>
          <w:rFonts w:eastAsia="Arial Unicode MS"/>
          <w:iCs/>
          <w:sz w:val="28"/>
          <w:szCs w:val="28"/>
        </w:rPr>
        <w:t xml:space="preserve">направлено на </w:t>
      </w:r>
      <w:r w:rsidRPr="00CB3749">
        <w:rPr>
          <w:rFonts w:eastAsia="Arial Unicode MS"/>
          <w:sz w:val="28"/>
          <w:szCs w:val="28"/>
        </w:rPr>
        <w:t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</w:t>
      </w:r>
    </w:p>
    <w:p w:rsidR="001F2D7B" w:rsidRPr="00CB3749" w:rsidRDefault="001F2D7B" w:rsidP="001F2D7B">
      <w:pPr>
        <w:tabs>
          <w:tab w:val="left" w:pos="0"/>
          <w:tab w:val="right" w:leader="dot" w:pos="9639"/>
        </w:tabs>
        <w:ind w:firstLine="709"/>
        <w:jc w:val="both"/>
        <w:rPr>
          <w:rFonts w:eastAsia="Arial Unicode MS"/>
          <w:iCs/>
          <w:color w:val="00000A"/>
          <w:sz w:val="28"/>
          <w:szCs w:val="28"/>
        </w:rPr>
      </w:pPr>
      <w:r w:rsidRPr="00CB3749">
        <w:rPr>
          <w:rFonts w:eastAsia="Arial Unicode MS"/>
          <w:iCs/>
          <w:color w:val="00000A"/>
          <w:sz w:val="28"/>
          <w:szCs w:val="28"/>
        </w:rPr>
        <w:t>4.3. Методические условия (программы, методики, коррекционные курсы).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 освоении АООП НОО (вариант 7.1.) обучающиеся с </w:t>
      </w:r>
      <w:r>
        <w:rPr>
          <w:sz w:val="28"/>
          <w:szCs w:val="28"/>
        </w:rPr>
        <w:t>ЗПР, обучаются по учебникам для</w:t>
      </w:r>
      <w:r w:rsidRPr="00CB3749">
        <w:rPr>
          <w:sz w:val="28"/>
          <w:szCs w:val="28"/>
        </w:rPr>
        <w:t xml:space="preserve"> развивающихся в норме сверстников </w:t>
      </w:r>
      <w:r w:rsidRPr="00CB3749">
        <w:rPr>
          <w:sz w:val="28"/>
          <w:szCs w:val="28"/>
        </w:rPr>
        <w:br/>
        <w:t xml:space="preserve">со специальными, учитывающими особые образовательные потребности, приложениями, дидактическими материалами (преимущественное использование натуральной и иллюстративной наглядности), рабочими тетрадями на бумажных и/или электронных носителях, обеспечивающими </w:t>
      </w:r>
      <w:r w:rsidRPr="00CB3749">
        <w:rPr>
          <w:sz w:val="28"/>
          <w:szCs w:val="28"/>
        </w:rPr>
        <w:lastRenderedPageBreak/>
        <w:t xml:space="preserve">реализацию программы коррекционной работы, направленную </w:t>
      </w:r>
      <w:r w:rsidRPr="00CB3749">
        <w:rPr>
          <w:sz w:val="28"/>
          <w:szCs w:val="28"/>
        </w:rPr>
        <w:br/>
        <w:t>на специальную поддержку освоения основной образовательной программы.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 освоении АООП НОО (вариант 7.2.) дети с ЗПР обучаются по специальным учебникам со специальными, учитывающими особые образовательные потребности, приложениями, дидактическими материалами, рабочими тетрадями на бумажных и/или электронных носителях, обеспечивающими реализацию коррекционной работы, направленной на коррекцию недостатков психофизического развития обучающихся </w:t>
      </w:r>
      <w:r w:rsidRPr="00CB3749">
        <w:rPr>
          <w:sz w:val="28"/>
          <w:szCs w:val="28"/>
        </w:rPr>
        <w:br/>
        <w:t xml:space="preserve">и содействие более успешному продвижению в общем развитии. 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Особые образовательные потребности обучающихся с ЗПР обуславливают необходимость специального подбора дидактического материала, преимущественное использование натуральной и иллюстрати</w:t>
      </w:r>
      <w:r>
        <w:rPr>
          <w:sz w:val="28"/>
          <w:szCs w:val="28"/>
        </w:rPr>
        <w:t>вной наглядности, специализированных компьютерных программ</w:t>
      </w:r>
      <w:r w:rsidRPr="00E30CA3">
        <w:rPr>
          <w:sz w:val="28"/>
          <w:szCs w:val="28"/>
        </w:rPr>
        <w:t xml:space="preserve"> для детей с ЗПР</w:t>
      </w:r>
      <w:r w:rsidR="00F10E78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риложение)</w:t>
      </w:r>
      <w:r w:rsidR="00F10E78">
        <w:rPr>
          <w:sz w:val="28"/>
          <w:szCs w:val="28"/>
        </w:rPr>
        <w:t>.</w:t>
      </w:r>
    </w:p>
    <w:p w:rsidR="001F2D7B" w:rsidRPr="00CB3749" w:rsidRDefault="001F2D7B" w:rsidP="001F2D7B">
      <w:pPr>
        <w:tabs>
          <w:tab w:val="left" w:pos="360"/>
          <w:tab w:val="left" w:pos="640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 освоении АООП ООО обучающиеся с ЗПР обучаются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по учебникам, входящим в Федеральный перечень учебников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материалами, учебными пособиями, рабочими тетрадями на бумажных и/или электронных носителях, обеспечивающими реализацию программы коррекционной работы и специальную поддержку освоения АООП ООО.   </w:t>
      </w:r>
    </w:p>
    <w:p w:rsidR="001F2D7B" w:rsidRPr="00CB3749" w:rsidRDefault="001F2D7B" w:rsidP="001F2D7B">
      <w:pPr>
        <w:tabs>
          <w:tab w:val="left" w:pos="142"/>
          <w:tab w:val="left" w:pos="360"/>
          <w:tab w:val="left" w:pos="709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</w:r>
      <w:r w:rsidRPr="00CB3749">
        <w:rPr>
          <w:sz w:val="28"/>
          <w:szCs w:val="28"/>
        </w:rPr>
        <w:tab/>
      </w:r>
      <w:r w:rsidRPr="00CB3749">
        <w:rPr>
          <w:sz w:val="28"/>
          <w:szCs w:val="28"/>
        </w:rPr>
        <w:tab/>
        <w:t xml:space="preserve">Учебно-методическое обеспечение реализации АООП ООО     обучающихся с ЗПР </w:t>
      </w:r>
      <w:r w:rsidRPr="00CB3749">
        <w:rPr>
          <w:iCs/>
          <w:sz w:val="28"/>
          <w:szCs w:val="28"/>
        </w:rPr>
        <w:t xml:space="preserve">направлено на </w:t>
      </w:r>
      <w:r w:rsidRPr="00CB3749">
        <w:rPr>
          <w:sz w:val="28"/>
          <w:szCs w:val="28"/>
        </w:rPr>
        <w:t xml:space="preserve">обеспечение доступа для всех участников образовательного процесса к любой информации, связанной с реализацией программы основного общего образования, планируемыми результатами, организацией образовательного процесса и условиями его осуществления. </w:t>
      </w:r>
    </w:p>
    <w:p w:rsidR="001F2D7B" w:rsidRPr="00CB3749" w:rsidRDefault="001F2D7B" w:rsidP="001F2D7B">
      <w:pPr>
        <w:tabs>
          <w:tab w:val="left" w:pos="0"/>
          <w:tab w:val="right" w:leader="dot" w:pos="9639"/>
        </w:tabs>
        <w:ind w:firstLine="709"/>
        <w:jc w:val="both"/>
        <w:rPr>
          <w:rFonts w:eastAsia="Arial Unicode MS"/>
          <w:iCs/>
          <w:color w:val="00000A"/>
          <w:sz w:val="28"/>
          <w:szCs w:val="28"/>
        </w:rPr>
      </w:pPr>
      <w:r w:rsidRPr="00CB3749">
        <w:rPr>
          <w:rFonts w:eastAsia="Arial Unicode MS"/>
          <w:iCs/>
          <w:color w:val="00000A"/>
          <w:sz w:val="28"/>
          <w:szCs w:val="28"/>
        </w:rPr>
        <w:t>4.4. Специфические условия (система психолого-педагогического сопровождения).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bCs/>
          <w:sz w:val="28"/>
          <w:szCs w:val="28"/>
        </w:rPr>
        <w:t xml:space="preserve">АООП </w:t>
      </w:r>
      <w:r w:rsidRPr="00CB3749">
        <w:rPr>
          <w:rFonts w:eastAsia="Calibri"/>
          <w:sz w:val="28"/>
          <w:szCs w:val="28"/>
        </w:rPr>
        <w:t xml:space="preserve">предполагает создание следующих психолого-педагогических условий, обеспечивающих развитие ребенка с ЗПР в соответствии </w:t>
      </w:r>
      <w:r w:rsidRPr="00CB3749">
        <w:rPr>
          <w:rFonts w:eastAsia="Calibri"/>
          <w:sz w:val="28"/>
          <w:szCs w:val="28"/>
        </w:rPr>
        <w:br/>
        <w:t>с возрастными </w:t>
      </w:r>
      <w:r w:rsidRPr="00CB3749">
        <w:rPr>
          <w:rFonts w:eastAsia="Calibri"/>
          <w:color w:val="000000"/>
          <w:sz w:val="28"/>
          <w:szCs w:val="28"/>
        </w:rPr>
        <w:t>и индивидуальными особенностями развития, возможностями и интересам</w:t>
      </w:r>
      <w:r w:rsidRPr="00CB3749">
        <w:rPr>
          <w:rFonts w:eastAsia="Calibri"/>
          <w:sz w:val="28"/>
          <w:szCs w:val="28"/>
        </w:rPr>
        <w:t>и: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средств; </w:t>
      </w:r>
    </w:p>
    <w:p w:rsidR="001F2D7B" w:rsidRPr="00CB3749" w:rsidRDefault="001F2D7B" w:rsidP="001F2D7B">
      <w:pPr>
        <w:ind w:firstLine="720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обеспечивается опора на его личный опыт при освоении новых знаний </w:t>
      </w:r>
      <w:r w:rsidRPr="00CB3749">
        <w:rPr>
          <w:rFonts w:eastAsia="Calibri"/>
          <w:sz w:val="28"/>
          <w:szCs w:val="28"/>
        </w:rPr>
        <w:br/>
        <w:t>и жизненных навыков;</w:t>
      </w:r>
      <w:r w:rsidRPr="00CB3749">
        <w:rPr>
          <w:rFonts w:eastAsia="Calibri"/>
          <w:sz w:val="28"/>
          <w:szCs w:val="28"/>
        </w:rPr>
        <w:tab/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ориентированность педагогической оценки на относительные показатели детской успешности ребенка с ЗПР, то есть сравнение нынешних </w:t>
      </w:r>
      <w:r w:rsidRPr="00CB3749">
        <w:rPr>
          <w:rFonts w:eastAsia="Calibri"/>
          <w:sz w:val="28"/>
          <w:szCs w:val="28"/>
        </w:rPr>
        <w:br/>
        <w:t xml:space="preserve">и предыдущих достижений ребенка, стимулирование самооценки; 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 xml:space="preserve">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ЗПР и сохранению его индивидуальности; 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lastRenderedPageBreak/>
        <w:t xml:space="preserve">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>участие семьи как необходимое условие для полноценного развития ребенка с ЗПР. Это условие имеет особое значение, так как одной из причин задержки развития у детей могут быть неблагоприятные условия жизнедеятельности и воспитания в семье;</w:t>
      </w:r>
    </w:p>
    <w:p w:rsidR="001F2D7B" w:rsidRPr="00CB3749" w:rsidRDefault="001F2D7B" w:rsidP="001F2D7B">
      <w:pPr>
        <w:ind w:firstLine="720"/>
        <w:jc w:val="both"/>
        <w:rPr>
          <w:rFonts w:eastAsia="Calibri"/>
          <w:sz w:val="28"/>
          <w:szCs w:val="28"/>
        </w:rPr>
      </w:pPr>
      <w:r w:rsidRPr="00CB3749">
        <w:rPr>
          <w:rFonts w:eastAsia="Calibri"/>
          <w:sz w:val="28"/>
          <w:szCs w:val="28"/>
        </w:rPr>
        <w:t>профессиональное развитие педагогов, направленное на развитие профессиональных компетентностей, овладения новыми технологиями, в том числе коммуникативной компетентности и мастерства мотивирования ребенка с ЗПР.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rFonts w:ascii="Open Sans" w:hAnsi="Open Sans"/>
          <w:sz w:val="24"/>
          <w:szCs w:val="24"/>
        </w:rPr>
        <w:tab/>
      </w:r>
      <w:r w:rsidRPr="00CB3749">
        <w:rPr>
          <w:sz w:val="28"/>
          <w:szCs w:val="28"/>
        </w:rPr>
        <w:t xml:space="preserve">Психолого-педагогическое сопровождение должно предоставляться ребенку с ЗПР как обязательное специальное образовательное условие. Основным принципом такого сопровождения является его комплексность </w:t>
      </w:r>
      <w:r w:rsidRPr="00CB3749">
        <w:rPr>
          <w:sz w:val="28"/>
          <w:szCs w:val="28"/>
        </w:rPr>
        <w:br/>
        <w:t xml:space="preserve">и непрерывность. 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В процессе сопровождения ребенку и родителю (законному представителю) оказывается специализированная помощь: предоставление коррекционных занятий ребенку с ЗПР, психологическое сопровождение процесса адаптации, отслеживание динамики развития ребенка, выбор </w:t>
      </w:r>
      <w:r w:rsidRPr="00CB3749">
        <w:rPr>
          <w:sz w:val="28"/>
          <w:szCs w:val="28"/>
        </w:rPr>
        <w:br/>
        <w:t xml:space="preserve">и использование специальных методов и приемов индивидуальной работы </w:t>
      </w:r>
      <w:r w:rsidRPr="00CB3749">
        <w:rPr>
          <w:sz w:val="28"/>
          <w:szCs w:val="28"/>
        </w:rPr>
        <w:br/>
        <w:t xml:space="preserve">на уроке, консультирование педагогов и родителей. 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Основные направления психолого-педагогического сопровождения: </w:t>
      </w:r>
    </w:p>
    <w:p w:rsidR="001F2D7B" w:rsidRPr="00CB3749" w:rsidRDefault="001F2D7B" w:rsidP="001F2D7B">
      <w:pPr>
        <w:tabs>
          <w:tab w:val="left" w:pos="0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диагностико-консультативное (стартовая, промежуточная и итоговая диагностика в рамках специальных потребностей, мониторинги, плановые психологические обследования, целевые обследования, консультирование по результатам диагностики педагогов, родителей, информирование администрацию образовательной организации);</w:t>
      </w:r>
    </w:p>
    <w:p w:rsidR="001F2D7B" w:rsidRPr="00CB3749" w:rsidRDefault="001F2D7B" w:rsidP="001F2D7B">
      <w:pPr>
        <w:tabs>
          <w:tab w:val="left" w:pos="0"/>
        </w:tabs>
        <w:jc w:val="both"/>
        <w:rPr>
          <w:sz w:val="28"/>
          <w:szCs w:val="28"/>
        </w:rPr>
      </w:pPr>
      <w:r w:rsidRPr="00CB3749">
        <w:rPr>
          <w:rFonts w:ascii="Open Sans" w:hAnsi="Open Sans"/>
          <w:sz w:val="28"/>
          <w:szCs w:val="28"/>
        </w:rPr>
        <w:tab/>
      </w:r>
      <w:r w:rsidRPr="00CB3749">
        <w:rPr>
          <w:sz w:val="28"/>
          <w:szCs w:val="28"/>
        </w:rPr>
        <w:t xml:space="preserve">коррекционно-развивающее (проведение коррекционно-развивающих </w:t>
      </w:r>
      <w:r w:rsidRPr="00CB3749">
        <w:rPr>
          <w:sz w:val="28"/>
          <w:szCs w:val="28"/>
        </w:rPr>
        <w:br/>
        <w:t>и компенсирующих занятий);</w:t>
      </w:r>
    </w:p>
    <w:p w:rsidR="001F2D7B" w:rsidRPr="00CB3749" w:rsidRDefault="001F2D7B" w:rsidP="001F2D7B">
      <w:pPr>
        <w:tabs>
          <w:tab w:val="left" w:pos="0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профилактическое (проведение профилактических занятий, мероприятия в рамках сквозных программ сопровождения, психологическая подготовка к ГИА, профориентационная работа);</w:t>
      </w:r>
    </w:p>
    <w:p w:rsidR="001F2D7B" w:rsidRPr="00CB3749" w:rsidRDefault="001F2D7B" w:rsidP="001F2D7B">
      <w:pPr>
        <w:tabs>
          <w:tab w:val="left" w:pos="0"/>
        </w:tabs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 xml:space="preserve">информационно-просветительское (формирование инклюзивной культуры, целевая просветительская работа).  </w:t>
      </w:r>
    </w:p>
    <w:p w:rsidR="001F2D7B" w:rsidRPr="00CB3749" w:rsidRDefault="001F2D7B" w:rsidP="001F2D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Специфика психолого-педагогического сопровождения обучающихся </w:t>
      </w:r>
      <w:r w:rsidRPr="00CB3749">
        <w:rPr>
          <w:sz w:val="28"/>
          <w:szCs w:val="28"/>
        </w:rPr>
        <w:br/>
        <w:t xml:space="preserve">в образовательной организации определяются, в соответствии с заключениями ПМПК и психолого-педагогическим консилиумом образовательных организаций (ППк). </w:t>
      </w:r>
    </w:p>
    <w:p w:rsidR="001F2D7B" w:rsidRPr="00CB3749" w:rsidRDefault="001F2D7B" w:rsidP="001F2D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Полномочия ПМПК и ППк </w:t>
      </w:r>
      <w:r w:rsidR="00B76945">
        <w:rPr>
          <w:sz w:val="28"/>
          <w:szCs w:val="28"/>
        </w:rPr>
        <w:t>нормативно</w:t>
      </w:r>
      <w:r w:rsidRPr="00CB3749">
        <w:rPr>
          <w:sz w:val="28"/>
          <w:szCs w:val="28"/>
        </w:rPr>
        <w:t xml:space="preserve"> закреплены соответствующим федеральным</w:t>
      </w:r>
      <w:r w:rsidR="00B76945">
        <w:rPr>
          <w:sz w:val="28"/>
          <w:szCs w:val="28"/>
        </w:rPr>
        <w:t>и</w:t>
      </w:r>
      <w:r w:rsidRPr="00CB3749">
        <w:rPr>
          <w:sz w:val="28"/>
          <w:szCs w:val="28"/>
        </w:rPr>
        <w:t xml:space="preserve"> и региональным</w:t>
      </w:r>
      <w:r w:rsidR="00B76945">
        <w:rPr>
          <w:sz w:val="28"/>
          <w:szCs w:val="28"/>
        </w:rPr>
        <w:t>и</w:t>
      </w:r>
      <w:r w:rsidRPr="00CB3749">
        <w:rPr>
          <w:sz w:val="28"/>
          <w:szCs w:val="28"/>
        </w:rPr>
        <w:t xml:space="preserve"> </w:t>
      </w:r>
      <w:r w:rsidR="00B76945">
        <w:rPr>
          <w:sz w:val="28"/>
          <w:szCs w:val="28"/>
        </w:rPr>
        <w:t>нормативно-правовыми актами</w:t>
      </w:r>
      <w:r w:rsidRPr="00CB3749">
        <w:rPr>
          <w:sz w:val="28"/>
          <w:szCs w:val="28"/>
        </w:rPr>
        <w:t xml:space="preserve"> (приказ Министерства образования и науки Российской Федерации от 20.09.2013 </w:t>
      </w:r>
      <w:r w:rsidRPr="00CB3749">
        <w:rPr>
          <w:sz w:val="28"/>
          <w:szCs w:val="28"/>
        </w:rPr>
        <w:br/>
        <w:t xml:space="preserve">№ 1082 «Об утверждении психолого-медико-педагогической комиссии», распоряжение Министерства просвещения Российской Федерации </w:t>
      </w:r>
      <w:r w:rsidRPr="00CB3749">
        <w:rPr>
          <w:sz w:val="28"/>
          <w:szCs w:val="28"/>
        </w:rPr>
        <w:br/>
      </w:r>
      <w:r w:rsidRPr="00CB3749">
        <w:rPr>
          <w:sz w:val="28"/>
          <w:szCs w:val="28"/>
        </w:rPr>
        <w:lastRenderedPageBreak/>
        <w:t xml:space="preserve">от 09.09.2019 № Р-93 «Об утверждении примерного Положения </w:t>
      </w:r>
      <w:r w:rsidRPr="00CB3749">
        <w:rPr>
          <w:sz w:val="28"/>
          <w:szCs w:val="28"/>
        </w:rPr>
        <w:br/>
        <w:t xml:space="preserve">о психолого-педагогическом консилиуме образовательной организации», приказ Департамента образования и молодежной политики </w:t>
      </w:r>
      <w:r w:rsidRPr="00CB3749">
        <w:rPr>
          <w:sz w:val="28"/>
          <w:szCs w:val="28"/>
        </w:rPr>
        <w:br/>
        <w:t xml:space="preserve">Ханты-Мансийского автономного округа – Югры от 24.10.2019 № 1387 </w:t>
      </w:r>
      <w:r w:rsidRPr="00CB3749">
        <w:rPr>
          <w:sz w:val="28"/>
          <w:szCs w:val="28"/>
        </w:rPr>
        <w:br/>
        <w:t>«Об организации деятельности психолого-педагогических консилиумов образовательных организаций Ханты-Мансийского автономного округа – Югры»).</w:t>
      </w:r>
    </w:p>
    <w:p w:rsidR="001F2D7B" w:rsidRPr="00CB3749" w:rsidRDefault="001F2D7B" w:rsidP="001F2D7B">
      <w:pPr>
        <w:shd w:val="clear" w:color="auto" w:fill="FFFFFF"/>
        <w:spacing w:line="283" w:lineRule="atLeast"/>
        <w:ind w:firstLine="720"/>
        <w:jc w:val="both"/>
        <w:rPr>
          <w:rFonts w:eastAsia="Arial"/>
          <w:color w:val="333333"/>
          <w:sz w:val="28"/>
          <w:szCs w:val="28"/>
        </w:rPr>
      </w:pPr>
      <w:r w:rsidRPr="00CB3749">
        <w:rPr>
          <w:sz w:val="28"/>
          <w:szCs w:val="28"/>
        </w:rPr>
        <w:t>ППк в отношении обучающихся с ЗПР осуществляет выявление трудностей в освоении образовательных программ, особенностей в развитии</w:t>
      </w:r>
      <w:r w:rsidRPr="00CB3749">
        <w:rPr>
          <w:rFonts w:eastAsia="Arial"/>
          <w:sz w:val="28"/>
          <w:szCs w:val="28"/>
        </w:rPr>
        <w:t xml:space="preserve"> для последующ</w:t>
      </w:r>
      <w:r w:rsidRPr="00CB3749">
        <w:rPr>
          <w:rFonts w:eastAsia="Arial"/>
          <w:color w:val="333333"/>
          <w:sz w:val="28"/>
          <w:szCs w:val="28"/>
        </w:rPr>
        <w:t xml:space="preserve">его принятия решений об организации психолого-педагогического сопровождения, разработки рекомендаций по организации психолого-педагогического сопровождения обучающихся, консультирование участников образовательных отношений по вопросам актуального психофизического состояния и возможностей обучающихся, контроль </w:t>
      </w:r>
      <w:r w:rsidRPr="00CB3749">
        <w:rPr>
          <w:rFonts w:eastAsia="Arial"/>
          <w:color w:val="333333"/>
          <w:sz w:val="28"/>
          <w:szCs w:val="28"/>
        </w:rPr>
        <w:br/>
        <w:t>за выполнением рекомендаций ППк.</w:t>
      </w:r>
    </w:p>
    <w:p w:rsidR="001F2D7B" w:rsidRPr="00CB3749" w:rsidRDefault="001F2D7B" w:rsidP="001F2D7B">
      <w:pPr>
        <w:shd w:val="clear" w:color="auto" w:fill="FFFFFF"/>
        <w:spacing w:line="283" w:lineRule="atLeast"/>
        <w:ind w:firstLine="720"/>
        <w:jc w:val="both"/>
        <w:rPr>
          <w:sz w:val="28"/>
          <w:szCs w:val="28"/>
        </w:rPr>
      </w:pPr>
      <w:r w:rsidRPr="00CB3749">
        <w:rPr>
          <w:bCs/>
          <w:sz w:val="28"/>
          <w:szCs w:val="28"/>
        </w:rPr>
        <w:t>Логопедическое сопровождение.</w:t>
      </w:r>
      <w:r w:rsidRPr="00CB3749">
        <w:rPr>
          <w:sz w:val="28"/>
          <w:szCs w:val="28"/>
        </w:rPr>
        <w:t xml:space="preserve"> </w:t>
      </w:r>
    </w:p>
    <w:p w:rsidR="001F2D7B" w:rsidRPr="00CB3749" w:rsidRDefault="001F2D7B" w:rsidP="001F2D7B">
      <w:pPr>
        <w:shd w:val="clear" w:color="auto" w:fill="FFFFFF"/>
        <w:spacing w:line="283" w:lineRule="atLeast"/>
        <w:ind w:firstLine="720"/>
        <w:jc w:val="both"/>
        <w:rPr>
          <w:rFonts w:eastAsia="Arial"/>
          <w:color w:val="333333"/>
          <w:sz w:val="28"/>
          <w:szCs w:val="28"/>
        </w:rPr>
      </w:pPr>
      <w:r w:rsidRPr="00CB3749">
        <w:rPr>
          <w:sz w:val="28"/>
          <w:szCs w:val="28"/>
        </w:rPr>
        <w:t xml:space="preserve">Основные функции работы учителя-логопеда – коррекция нарушений речевого развития у ребенка с ЗПР и оказание своевременной помощи учащимся с ЗПР с нарушениями устной и письменной речи в освоении ими образовательной программы. Задачи работы учителя-логопеда: коррекция нарушений в развитии устной и письменной речи обучающихся, проведение индивидуальных и групповых коррекционных занятий, профилактика </w:t>
      </w:r>
      <w:r w:rsidR="00F10E78">
        <w:rPr>
          <w:sz w:val="28"/>
          <w:szCs w:val="28"/>
        </w:rPr>
        <w:br/>
      </w:r>
      <w:r w:rsidRPr="00CB3749">
        <w:rPr>
          <w:sz w:val="28"/>
          <w:szCs w:val="28"/>
        </w:rPr>
        <w:t>и коррекция трудностей, которые возникают у обучающихся в процессе обучения, консультирование родителей и педагогов по проблемам развития, обучения и воспитания детей с ЗПР, имеющих нарушения в развитии речи.</w:t>
      </w:r>
    </w:p>
    <w:p w:rsidR="001F2D7B" w:rsidRPr="00CB3749" w:rsidRDefault="001F2D7B" w:rsidP="001F2D7B">
      <w:pPr>
        <w:spacing w:line="283" w:lineRule="atLeast"/>
        <w:jc w:val="both"/>
        <w:rPr>
          <w:sz w:val="28"/>
          <w:szCs w:val="28"/>
        </w:rPr>
      </w:pPr>
      <w:r w:rsidRPr="00CB3749">
        <w:rPr>
          <w:rFonts w:ascii="inherit" w:hAnsi="inherit"/>
          <w:b/>
          <w:bCs/>
          <w:sz w:val="28"/>
          <w:szCs w:val="28"/>
        </w:rPr>
        <w:tab/>
      </w:r>
      <w:r w:rsidRPr="00CB3749">
        <w:rPr>
          <w:bCs/>
          <w:sz w:val="28"/>
          <w:szCs w:val="28"/>
        </w:rPr>
        <w:t>Психологическое сопровождение.</w:t>
      </w:r>
      <w:r w:rsidRPr="00CB3749">
        <w:rPr>
          <w:sz w:val="28"/>
          <w:szCs w:val="28"/>
        </w:rPr>
        <w:t xml:space="preserve"> </w:t>
      </w:r>
    </w:p>
    <w:p w:rsidR="001F2D7B" w:rsidRPr="00CB3749" w:rsidRDefault="001F2D7B" w:rsidP="001F2D7B">
      <w:pPr>
        <w:spacing w:line="283" w:lineRule="atLeast"/>
        <w:ind w:firstLine="720"/>
        <w:jc w:val="both"/>
        <w:rPr>
          <w:bCs/>
          <w:i/>
          <w:sz w:val="28"/>
          <w:szCs w:val="28"/>
        </w:rPr>
      </w:pPr>
      <w:r w:rsidRPr="00CB3749">
        <w:rPr>
          <w:sz w:val="28"/>
          <w:szCs w:val="28"/>
        </w:rPr>
        <w:t xml:space="preserve">Основные функции работы педагога-психолога – оказание помощи </w:t>
      </w:r>
      <w:r w:rsidR="00F10E78"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в разрешении затруднительных психологических ситуаций, сопровождении процесса адаптации обучающихся в условиях школы, проведении </w:t>
      </w:r>
      <w:r w:rsidRPr="00CB3749">
        <w:rPr>
          <w:sz w:val="28"/>
          <w:szCs w:val="28"/>
        </w:rPr>
        <w:br/>
        <w:t>психолого-коррекционной работы по преодолению или ослаблению недостатков в эмоциональном, личностном, когнитивном развитии, коммуникации и осознанной регуляции учебно-познавательной деятельности и поведения обучающихся.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sz w:val="28"/>
          <w:szCs w:val="28"/>
        </w:rPr>
        <w:tab/>
        <w:t>Направления деятельности школьного педагога-психолога: диагностическое, коррекционно-развивающее, консультационно-просветительское, профилактическое.</w:t>
      </w:r>
      <w:r w:rsidRPr="00CB3749">
        <w:rPr>
          <w:b/>
          <w:bCs/>
          <w:sz w:val="24"/>
          <w:szCs w:val="24"/>
        </w:rPr>
        <w:t> 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b/>
          <w:bCs/>
          <w:sz w:val="24"/>
          <w:szCs w:val="24"/>
        </w:rPr>
        <w:tab/>
      </w:r>
      <w:r w:rsidRPr="00CB3749">
        <w:rPr>
          <w:sz w:val="28"/>
          <w:szCs w:val="28"/>
        </w:rPr>
        <w:t>Дефектологическое сопровождение.</w:t>
      </w:r>
    </w:p>
    <w:p w:rsidR="001F2D7B" w:rsidRPr="00CB3749" w:rsidRDefault="001F2D7B" w:rsidP="001F2D7B">
      <w:pPr>
        <w:ind w:firstLine="720"/>
        <w:jc w:val="both"/>
        <w:rPr>
          <w:bCs/>
          <w:i/>
          <w:sz w:val="28"/>
          <w:szCs w:val="28"/>
        </w:rPr>
      </w:pPr>
      <w:r w:rsidRPr="00CB3749">
        <w:rPr>
          <w:sz w:val="28"/>
          <w:szCs w:val="28"/>
        </w:rPr>
        <w:t xml:space="preserve">Основные функции работы учителя-дефектолога – оказание специализированной помощи детям с ЗПР в освоении учебного материала </w:t>
      </w:r>
      <w:bookmarkStart w:id="0" w:name="_GoBack"/>
      <w:bookmarkEnd w:id="0"/>
      <w:r w:rsidRPr="00CB3749">
        <w:rPr>
          <w:sz w:val="28"/>
          <w:szCs w:val="28"/>
        </w:rPr>
        <w:t>и преодолении образовательных дефицитов, коррекция имеющихся нарушений познавательного развития, препятствующих овладению программы.</w:t>
      </w:r>
      <w:r w:rsidRPr="00CB3749">
        <w:rPr>
          <w:i/>
          <w:sz w:val="28"/>
          <w:szCs w:val="28"/>
        </w:rPr>
        <w:t xml:space="preserve"> </w:t>
      </w:r>
      <w:r w:rsidRPr="00CB3749">
        <w:rPr>
          <w:i/>
          <w:sz w:val="28"/>
          <w:szCs w:val="28"/>
        </w:rPr>
        <w:tab/>
      </w:r>
      <w:r w:rsidRPr="00CB3749">
        <w:rPr>
          <w:sz w:val="28"/>
          <w:szCs w:val="28"/>
        </w:rPr>
        <w:t>Учитель-дефектолог реализует диагностическое, коррекционно-развивающее, консультативно-просветительское направления работы</w:t>
      </w:r>
      <w:r w:rsidRPr="00CB3749">
        <w:rPr>
          <w:i/>
          <w:sz w:val="28"/>
          <w:szCs w:val="28"/>
        </w:rPr>
        <w:t>.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b/>
          <w:bCs/>
          <w:sz w:val="24"/>
          <w:szCs w:val="24"/>
        </w:rPr>
        <w:tab/>
      </w:r>
      <w:r w:rsidRPr="00CB3749">
        <w:rPr>
          <w:bCs/>
          <w:sz w:val="28"/>
          <w:szCs w:val="28"/>
        </w:rPr>
        <w:t>Социально-педагогическое сопровождение.</w:t>
      </w:r>
      <w:r w:rsidRPr="00CB3749">
        <w:rPr>
          <w:sz w:val="28"/>
          <w:szCs w:val="28"/>
        </w:rPr>
        <w:t xml:space="preserve"> </w:t>
      </w:r>
    </w:p>
    <w:p w:rsidR="001F2D7B" w:rsidRPr="00CB3749" w:rsidRDefault="001F2D7B" w:rsidP="003D1518">
      <w:pPr>
        <w:ind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lastRenderedPageBreak/>
        <w:t>Социальный педагог оказывает общее сопровождение образовательно-воспитательного процесса и только при необходимости индивидуальную работу с семьей ребенка.</w:t>
      </w:r>
      <w:r w:rsidRPr="00CB3749">
        <w:rPr>
          <w:i/>
          <w:sz w:val="28"/>
          <w:szCs w:val="28"/>
        </w:rPr>
        <w:t xml:space="preserve"> </w:t>
      </w:r>
      <w:r w:rsidRPr="00CB3749">
        <w:rPr>
          <w:sz w:val="28"/>
          <w:szCs w:val="28"/>
        </w:rPr>
        <w:t xml:space="preserve">При индивидуальной работе с семьей проводится диагностика социального статуса ребенка, условий семейного воспитания </w:t>
      </w:r>
      <w:r w:rsidR="003D1518"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и коррекция нарушений социальной адаптации. </w:t>
      </w:r>
    </w:p>
    <w:p w:rsidR="001F2D7B" w:rsidRPr="00CB3749" w:rsidRDefault="001F2D7B" w:rsidP="001F2D7B">
      <w:pPr>
        <w:jc w:val="both"/>
        <w:rPr>
          <w:sz w:val="28"/>
          <w:szCs w:val="28"/>
        </w:rPr>
      </w:pPr>
      <w:r w:rsidRPr="00CB3749">
        <w:rPr>
          <w:b/>
          <w:bCs/>
          <w:sz w:val="24"/>
          <w:szCs w:val="24"/>
        </w:rPr>
        <w:tab/>
      </w:r>
      <w:r w:rsidRPr="00CB3749">
        <w:rPr>
          <w:sz w:val="28"/>
          <w:szCs w:val="28"/>
        </w:rPr>
        <w:t xml:space="preserve">Тьюторское сопровождение. </w:t>
      </w:r>
    </w:p>
    <w:p w:rsidR="001F2D7B" w:rsidRPr="00CB3749" w:rsidRDefault="001F2D7B" w:rsidP="001F2D7B">
      <w:pPr>
        <w:ind w:firstLine="720"/>
        <w:jc w:val="both"/>
        <w:rPr>
          <w:bCs/>
          <w:i/>
          <w:sz w:val="28"/>
          <w:szCs w:val="28"/>
        </w:rPr>
      </w:pPr>
      <w:r w:rsidRPr="00CB3749">
        <w:rPr>
          <w:sz w:val="28"/>
          <w:szCs w:val="28"/>
        </w:rPr>
        <w:t xml:space="preserve">Тьютор осуществляет индивидуальное педагогическое сопровождение реализации адаптированной основной общеобразовательной программы. Существуют индивидуальные случаи, когда ребенок с ЗПР нуждается </w:t>
      </w:r>
      <w:r w:rsidR="003D1518">
        <w:rPr>
          <w:sz w:val="28"/>
          <w:szCs w:val="28"/>
        </w:rPr>
        <w:br/>
      </w:r>
      <w:r w:rsidRPr="00CB3749">
        <w:rPr>
          <w:sz w:val="28"/>
          <w:szCs w:val="28"/>
        </w:rPr>
        <w:t>в тьюторе. В этом случае индивидуальное педагогическое сопровождение рекомендуется через ПМПК.</w:t>
      </w:r>
    </w:p>
    <w:p w:rsidR="001F2D7B" w:rsidRPr="00CB3749" w:rsidRDefault="001F2D7B" w:rsidP="001F2D7B">
      <w:pPr>
        <w:spacing w:after="240"/>
        <w:jc w:val="both"/>
        <w:rPr>
          <w:sz w:val="24"/>
          <w:szCs w:val="24"/>
        </w:rPr>
      </w:pPr>
      <w:r w:rsidRPr="00CB3749">
        <w:rPr>
          <w:sz w:val="28"/>
          <w:szCs w:val="28"/>
        </w:rPr>
        <w:tab/>
        <w:t>Основные функции работы тьютора – педагогическое сопровождение реализации индивидуального образовательного маршрута, специальная организация образовательной среды с учетом индивидуальных особенностей ребенка с ЗПР, поддержание тесной связи с родителями (законными представителями), их консультирование по вопросам создания оптимальных условий для реализации индивидуального образовательного маршрута, индивидуальных результатов освоения АООП</w:t>
      </w:r>
      <w:r w:rsidRPr="00CB3749">
        <w:rPr>
          <w:sz w:val="24"/>
          <w:szCs w:val="24"/>
        </w:rPr>
        <w:t>.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</w:p>
    <w:p w:rsidR="001F2D7B" w:rsidRPr="00CB3749" w:rsidRDefault="001F2D7B" w:rsidP="001F2D7B">
      <w:pPr>
        <w:jc w:val="both"/>
        <w:rPr>
          <w:sz w:val="28"/>
          <w:szCs w:val="28"/>
        </w:rPr>
      </w:pPr>
    </w:p>
    <w:p w:rsidR="001F2D7B" w:rsidRPr="00CB3749" w:rsidRDefault="001F2D7B" w:rsidP="001F2D7B">
      <w:pPr>
        <w:rPr>
          <w:sz w:val="28"/>
          <w:szCs w:val="28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423633" w:rsidRDefault="00423633" w:rsidP="001F2D7B">
      <w:pPr>
        <w:ind w:firstLine="709"/>
        <w:jc w:val="right"/>
        <w:rPr>
          <w:sz w:val="24"/>
          <w:szCs w:val="24"/>
        </w:rPr>
      </w:pPr>
    </w:p>
    <w:p w:rsidR="00423633" w:rsidRDefault="00423633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B76945" w:rsidRDefault="00B76945" w:rsidP="001F2D7B">
      <w:pPr>
        <w:ind w:firstLine="709"/>
        <w:jc w:val="right"/>
        <w:rPr>
          <w:sz w:val="24"/>
          <w:szCs w:val="24"/>
        </w:rPr>
      </w:pPr>
    </w:p>
    <w:p w:rsidR="001F2D7B" w:rsidRDefault="001F2D7B" w:rsidP="003D1518">
      <w:pPr>
        <w:rPr>
          <w:sz w:val="24"/>
          <w:szCs w:val="24"/>
        </w:rPr>
      </w:pPr>
    </w:p>
    <w:p w:rsidR="001F2D7B" w:rsidRDefault="001F2D7B" w:rsidP="001F2D7B">
      <w:pPr>
        <w:rPr>
          <w:sz w:val="24"/>
          <w:szCs w:val="24"/>
        </w:rPr>
      </w:pPr>
    </w:p>
    <w:p w:rsidR="001F2D7B" w:rsidRPr="00CB3749" w:rsidRDefault="001F2D7B" w:rsidP="001F2D7B">
      <w:pPr>
        <w:ind w:firstLine="709"/>
        <w:jc w:val="right"/>
        <w:rPr>
          <w:sz w:val="24"/>
          <w:szCs w:val="24"/>
        </w:rPr>
      </w:pPr>
      <w:r w:rsidRPr="00CB374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к Модели</w:t>
      </w:r>
    </w:p>
    <w:p w:rsidR="001F2D7B" w:rsidRPr="00CB3749" w:rsidRDefault="001F2D7B" w:rsidP="001F2D7B">
      <w:pPr>
        <w:ind w:firstLine="709"/>
        <w:jc w:val="center"/>
        <w:rPr>
          <w:sz w:val="28"/>
          <w:szCs w:val="28"/>
        </w:rPr>
      </w:pPr>
      <w:r w:rsidRPr="00CB3749">
        <w:rPr>
          <w:sz w:val="28"/>
          <w:szCs w:val="28"/>
        </w:rPr>
        <w:lastRenderedPageBreak/>
        <w:t>Специализированные</w:t>
      </w:r>
    </w:p>
    <w:p w:rsidR="001F2D7B" w:rsidRPr="00CB3749" w:rsidRDefault="001F2D7B" w:rsidP="001F2D7B">
      <w:pPr>
        <w:ind w:firstLine="709"/>
        <w:jc w:val="center"/>
        <w:rPr>
          <w:sz w:val="28"/>
          <w:szCs w:val="28"/>
        </w:rPr>
      </w:pPr>
      <w:r w:rsidRPr="00CB3749">
        <w:rPr>
          <w:sz w:val="28"/>
          <w:szCs w:val="28"/>
        </w:rPr>
        <w:t>компьютерные программы для детей с ЗПР*</w:t>
      </w: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</w:p>
    <w:tbl>
      <w:tblPr>
        <w:tblStyle w:val="25"/>
        <w:tblW w:w="0" w:type="auto"/>
        <w:tblInd w:w="39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495"/>
      </w:tblGrid>
      <w:tr w:rsidR="001F2D7B" w:rsidRPr="00CB3749" w:rsidTr="00BE6575">
        <w:trPr>
          <w:trHeight w:val="10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center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t>Название специализированной компьютерной программы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center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t>Содержание специализированной компьютерной программы</w:t>
            </w:r>
          </w:p>
        </w:tc>
      </w:tr>
      <w:tr w:rsidR="001F2D7B" w:rsidRPr="00CB3749" w:rsidTr="00BE6575">
        <w:trPr>
          <w:trHeight w:val="40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Мир за твоим окном 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Программа состоит из пяти разделов: «Четыре времени года»; «Погода»; «Одеваемся по погоде»; «Рассказы о временах года»; «Календарь». Она адресована тем детям старшего дошкольного и младшего школьного возраста, кому трудно: анализировать, систематизировать, обобщать представления и впечатления об окружающем мире, описывать их в речи, вступать в диалог, понимать смысл прочитанного, пользоваться календарем. Методическое пособие к программе «Как сделать видимыми скрытые проблемы в развитии ребенка» поможет специалистам и родителям правильно использовать программу в процессе фронтальной и индивидуальной работы, выявлять и преодолевать недостатки в развитии мыслительных операций, коммуникативной, знаковой, читательской деятельности, способности систематизировать и обобщать свой жизненный опыт в сфере сезонных явлений.</w:t>
            </w:r>
          </w:p>
        </w:tc>
      </w:tr>
      <w:tr w:rsidR="001F2D7B" w:rsidRPr="00CB3749" w:rsidTr="00BE65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«Состав числа», версия 3.0.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Мультимедийная программа может быть эффективно использована специалистами и родителями в процессе формирования базовых математических представлений у ребенка дошкольного и младшего школьного возраста. Программа помогает ребенку освоить умение представлять любое число в виду суммы двух слагаемых всеми возможными способами, которое определяет успешность дальнейшего освоения вычислений с переходом через десяток. Программа позволяет взрослому оперативно выявлять уровень сформированности данного умения ребенка и «зону ближайшего развития»; подбирать соответствующий ей тип упражнений; необходимый каждому ребенку способ инструктирования и поощрения; предоставить возможность осваивать необходимые умения в индивидуальном темпе, своевременно получать необходимую содержательную помощь на любом этапе освоения темы. </w:t>
            </w:r>
          </w:p>
        </w:tc>
      </w:tr>
      <w:tr w:rsidR="001F2D7B" w:rsidRPr="00CB3749" w:rsidTr="00BE65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«Состав слова»</w:t>
            </w:r>
          </w:p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 xml:space="preserve">Программа представляет собой набор тематических кроссвордов: овощи, фрукты, мебель, обувь, одежда, посуда, школа и др. Может использоваться специалистами и родителями для уточнения буквенного состава слов, относящихся </w:t>
            </w:r>
            <w:r w:rsidRPr="00CB3749">
              <w:rPr>
                <w:sz w:val="24"/>
                <w:szCs w:val="24"/>
              </w:rPr>
              <w:lastRenderedPageBreak/>
              <w:t>к данным тематическим группам, закрепления значений обобщающих понятий. Многоуровневая система помощи в процессе решения кроссвордов открывает возможность использования программы в процессе обучения детей школьного возраста с различными отклонениями в развитии. </w:t>
            </w:r>
          </w:p>
        </w:tc>
      </w:tr>
      <w:tr w:rsidR="001F2D7B" w:rsidRPr="00CB3749" w:rsidTr="00BE6575">
        <w:trPr>
          <w:trHeight w:val="2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«Развивающие игры в среде «Logo»</w:t>
            </w:r>
          </w:p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t>Программа адресована детям младшего и среднего школьного возраста.  Программа поможет им учиться устанавливать связи между словом и действием, словом и образом. Она моделирует использование речи в ее важнейших функциях: как побуждение к действию и как средство описания уже произошедшего действия или наглядного образа.</w:t>
            </w:r>
          </w:p>
        </w:tc>
      </w:tr>
      <w:tr w:rsidR="001F2D7B" w:rsidRPr="00CB3749" w:rsidTr="00BE65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«Моя жизнь»</w:t>
            </w:r>
          </w:p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Программа может эффективно использоваться специалистами и родителями в процессе социально-эмоционального развития детей школьного возраста. Первые две части программы - «События важные и неважные» «События приятные и неприятные» - помогут сделать предметом размышлений ребенка и обсуждения со взрослым отношение к событиям жизни, учить его выражать это отношение в речи, сравнивать свое отношение к происходящим событиям с отношением к ним других людей. Третья часть программы «События и настроения» направлена на формирование представлений детей об изменчивости и хрупкости настроений людей, их непосредственной связи с событиями жизни, умения определять настроение по выражению лица; понимать, что люди по-разному выражают свое настроение к событиям жизни.  Программа может быть использована как в процессе фронтальных, так и индивидуальных занятий с ребенком. </w:t>
            </w:r>
          </w:p>
        </w:tc>
      </w:tr>
      <w:tr w:rsidR="001F2D7B" w:rsidRPr="00CB3749" w:rsidTr="00BE6575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jc w:val="center"/>
            </w:pPr>
            <w:r w:rsidRPr="00CB3749">
              <w:rPr>
                <w:sz w:val="28"/>
                <w:szCs w:val="28"/>
              </w:rPr>
              <w:t>Цикл программ «Картина мира»</w:t>
            </w:r>
          </w:p>
        </w:tc>
      </w:tr>
      <w:tr w:rsidR="001F2D7B" w:rsidRPr="00CB3749" w:rsidTr="00BE6575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«Лента времени»</w:t>
            </w:r>
          </w:p>
          <w:p w:rsidR="001F2D7B" w:rsidRPr="00CB3749" w:rsidRDefault="001F2D7B" w:rsidP="00BE6575">
            <w:pPr>
              <w:jc w:val="both"/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 xml:space="preserve">Первая программа цикла может использоваться специалистами и родителями для развития умения детей старшего дошкольного и младшего школьного возраста соотносить образные картины окружающего мира (фотографии) с временами года; обогащения опыта впечатлений, наблюдений и действий, накопленного ребенком на протяжении всего предшествующего периода его жизни. Материал для выполнения упражнений можно менять – включать в программу наборы фотографий, отражающие события жизни любого ребенка на протяжении календарного года или картины природы того региона, где проживает </w:t>
            </w:r>
            <w:r w:rsidRPr="00CB3749">
              <w:rPr>
                <w:sz w:val="24"/>
                <w:szCs w:val="24"/>
              </w:rPr>
              <w:lastRenderedPageBreak/>
              <w:t>ребенок. </w:t>
            </w:r>
          </w:p>
        </w:tc>
      </w:tr>
      <w:tr w:rsidR="001F2D7B" w:rsidRPr="00CB3749" w:rsidTr="00BE65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D7B" w:rsidRPr="00CB3749" w:rsidRDefault="001F2D7B" w:rsidP="00BE6575">
            <w:pPr>
              <w:spacing w:after="285"/>
              <w:jc w:val="both"/>
              <w:rPr>
                <w:color w:val="000000"/>
              </w:rPr>
            </w:pPr>
            <w:r w:rsidRPr="00CB3749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«В городском дворе»  </w:t>
            </w:r>
          </w:p>
          <w:p w:rsidR="001F2D7B" w:rsidRPr="00CB3749" w:rsidRDefault="001F2D7B" w:rsidP="00BE6575">
            <w:pPr>
              <w:jc w:val="both"/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Вторая программа цикла может использоваться специалистами и родителями для формирования у детей школьного возраста картины мира, основанной на понимании его целостности, закономерной изменчивости, неразрывной связи человека с окружающим его миром, вне которого он не может существовать. Она состоит из четырех частей: «Калейдоскоп»; «Размышляем»; «Моделируем»; «Читаем и додумываем». </w:t>
            </w:r>
          </w:p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>Стратегия обучения такова – новые представления о мире формируются на основе углубления понимания хорошо знакомых событий и явлений, происходящих на протяжении года в одном и том же городском дворе. Программа позволяет ребенку моделировать картины жизни городского двора, экспериментировать с состоянием погоды, растительного мира, занятиями и одеждой детей на улице; моделировать их соотношения, воспроизводить изменения картин жизни городского двора на протяжении разных сезонов года. Задания способствуют преодолению однозначности, ограниченности и стереотипности представлений детей о мире. Целенаправленно формируются способы размышлений о мире. Ребенок получает возможность моделировать динамику и границы изменений погоды, природного мира и занятий детей на протяжении каждого сезона года.</w:t>
            </w:r>
          </w:p>
          <w:p w:rsidR="001F2D7B" w:rsidRPr="00CB3749" w:rsidRDefault="001F2D7B" w:rsidP="00BE6575">
            <w:pPr>
              <w:jc w:val="both"/>
            </w:pPr>
            <w:r w:rsidRPr="00CB3749">
              <w:rPr>
                <w:sz w:val="24"/>
                <w:szCs w:val="24"/>
              </w:rPr>
              <w:t xml:space="preserve">Последняя часть программы предлагает детям создавать на экране компьютера иллюстрации к текстам, используя специально созданный инструмент </w:t>
            </w:r>
            <w:r>
              <w:rPr>
                <w:sz w:val="24"/>
                <w:szCs w:val="24"/>
              </w:rPr>
              <w:t>–</w:t>
            </w:r>
            <w:r w:rsidRPr="00CB3749">
              <w:rPr>
                <w:sz w:val="24"/>
                <w:szCs w:val="24"/>
              </w:rPr>
              <w:t xml:space="preserve"> калейдоскоп картинок. Эта часть направлена на обучение детей умению опираться на свои представления о мире в процессе чтения текстов, додумывать то, что подразумевается автором и воссоздавать временной контекст происходящих событий.  </w:t>
            </w:r>
          </w:p>
          <w:p w:rsidR="001F2D7B" w:rsidRPr="00CB3749" w:rsidRDefault="001F2D7B" w:rsidP="00BE6575">
            <w:pPr>
              <w:jc w:val="both"/>
            </w:pPr>
          </w:p>
        </w:tc>
      </w:tr>
    </w:tbl>
    <w:p w:rsidR="001F2D7B" w:rsidRPr="00CB3749" w:rsidRDefault="001F2D7B" w:rsidP="001F2D7B"/>
    <w:p w:rsidR="001F2D7B" w:rsidRPr="00CB3749" w:rsidRDefault="001F2D7B" w:rsidP="001F2D7B">
      <w:pPr>
        <w:ind w:firstLine="709"/>
        <w:jc w:val="both"/>
      </w:pPr>
    </w:p>
    <w:p w:rsidR="001F2D7B" w:rsidRPr="00CB3749" w:rsidRDefault="001F2D7B" w:rsidP="001F2D7B">
      <w:pPr>
        <w:ind w:firstLine="709"/>
        <w:jc w:val="both"/>
        <w:rPr>
          <w:sz w:val="28"/>
          <w:szCs w:val="28"/>
        </w:rPr>
      </w:pPr>
    </w:p>
    <w:p w:rsidR="001F2D7B" w:rsidRDefault="001F2D7B" w:rsidP="001F2D7B">
      <w:pPr>
        <w:ind w:right="350"/>
        <w:jc w:val="both"/>
        <w:rPr>
          <w:sz w:val="28"/>
          <w:szCs w:val="28"/>
        </w:rPr>
      </w:pPr>
    </w:p>
    <w:p w:rsidR="00425250" w:rsidRDefault="001F2D7B" w:rsidP="003D15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25250" w:rsidSect="001F2D7B">
      <w:headerReference w:type="default" r:id="rId8"/>
      <w:footerReference w:type="default" r:id="rId9"/>
      <w:pgSz w:w="11910" w:h="16840"/>
      <w:pgMar w:top="1135" w:right="996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12" w:rsidRDefault="00341A12">
      <w:r>
        <w:separator/>
      </w:r>
    </w:p>
  </w:endnote>
  <w:endnote w:type="continuationSeparator" w:id="0">
    <w:p w:rsidR="00341A12" w:rsidRDefault="0034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00"/>
    <w:family w:val="auto"/>
    <w:pitch w:val="default"/>
    <w:sig w:usb0="00000003" w:usb1="00000000" w:usb2="00000000" w:usb3="00000000" w:csb0="00000001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Franklin Gothic Medium Cond"/>
    <w:charset w:val="00"/>
    <w:family w:val="auto"/>
    <w:pitch w:val="default"/>
    <w:sig w:usb0="00000003" w:usb1="00000000" w:usb2="00000000" w:usb3="00000000" w:csb0="00000001" w:csb1="00000000"/>
  </w:font>
  <w:font w:name="inheri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164824"/>
      <w:docPartObj>
        <w:docPartGallery w:val="Page Numbers (Bottom of Page)"/>
        <w:docPartUnique/>
      </w:docPartObj>
    </w:sdtPr>
    <w:sdtEndPr/>
    <w:sdtContent>
      <w:p w:rsidR="00425250" w:rsidRDefault="00745B91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CAB">
          <w:rPr>
            <w:noProof/>
          </w:rPr>
          <w:t>18</w:t>
        </w:r>
        <w:r>
          <w:fldChar w:fldCharType="end"/>
        </w:r>
      </w:p>
    </w:sdtContent>
  </w:sdt>
  <w:p w:rsidR="00425250" w:rsidRDefault="00425250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12" w:rsidRDefault="00341A12">
      <w:r>
        <w:separator/>
      </w:r>
    </w:p>
  </w:footnote>
  <w:footnote w:type="continuationSeparator" w:id="0">
    <w:p w:rsidR="00341A12" w:rsidRDefault="0034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237066"/>
      <w:docPartObj>
        <w:docPartGallery w:val="Page Numbers (Top of Page)"/>
        <w:docPartUnique/>
      </w:docPartObj>
    </w:sdtPr>
    <w:sdtEndPr/>
    <w:sdtContent>
      <w:p w:rsidR="00341D37" w:rsidRDefault="00341D37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CAB">
          <w:rPr>
            <w:noProof/>
          </w:rPr>
          <w:t>18</w:t>
        </w:r>
        <w:r>
          <w:fldChar w:fldCharType="end"/>
        </w:r>
      </w:p>
    </w:sdtContent>
  </w:sdt>
  <w:p w:rsidR="00341D37" w:rsidRDefault="00341D37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61D"/>
    <w:multiLevelType w:val="multilevel"/>
    <w:tmpl w:val="EAD6A7F4"/>
    <w:lvl w:ilvl="0">
      <w:start w:val="2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A842968"/>
    <w:multiLevelType w:val="hybridMultilevel"/>
    <w:tmpl w:val="5C1E7EC8"/>
    <w:lvl w:ilvl="0" w:tplc="2EB2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CE18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81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A2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636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A5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80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801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8A3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48FF"/>
    <w:multiLevelType w:val="hybridMultilevel"/>
    <w:tmpl w:val="297E0DFC"/>
    <w:lvl w:ilvl="0" w:tplc="D9A41FA2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D49C0D76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EAC64F56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78EECFC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96CFE8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7674D02A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6FC69770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42F28FA6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7A1E3F26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C2054B9"/>
    <w:multiLevelType w:val="hybridMultilevel"/>
    <w:tmpl w:val="1AF0BBB4"/>
    <w:lvl w:ilvl="0" w:tplc="85521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 w:tplc="7F44C0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 w:tplc="BA18BC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 w:tplc="CF4E88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 w:tplc="5EE4B5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 w:tplc="B84236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 w:tplc="B192B2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 w:tplc="717E62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 w:tplc="D67AA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D6B0129"/>
    <w:multiLevelType w:val="multilevel"/>
    <w:tmpl w:val="AC5834F6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0F62674E"/>
    <w:multiLevelType w:val="hybridMultilevel"/>
    <w:tmpl w:val="B91A9258"/>
    <w:lvl w:ilvl="0" w:tplc="BF583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908F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81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C3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416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3C2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E3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437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88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0101B"/>
    <w:multiLevelType w:val="hybridMultilevel"/>
    <w:tmpl w:val="165C318A"/>
    <w:lvl w:ilvl="0" w:tplc="0C8810D6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1F460E4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8EE1978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70C0ECE0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F5F41A7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FB6F38C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FD1CB8C4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D874921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BCC13A2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436D31"/>
    <w:multiLevelType w:val="hybridMultilevel"/>
    <w:tmpl w:val="971C8B9A"/>
    <w:lvl w:ilvl="0" w:tplc="2F02E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6EE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C8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07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4A7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64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4B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440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0C1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C5CA8"/>
    <w:multiLevelType w:val="hybridMultilevel"/>
    <w:tmpl w:val="C04A70C0"/>
    <w:lvl w:ilvl="0" w:tplc="DD0CCBA4">
      <w:start w:val="1"/>
      <w:numFmt w:val="decimal"/>
      <w:lvlText w:val="%1)"/>
      <w:lvlJc w:val="left"/>
      <w:pPr>
        <w:ind w:left="786" w:hanging="360"/>
      </w:pPr>
      <w:rPr>
        <w:rFonts w:ascii="Liberation Serif" w:hAnsi="Liberation Serif" w:cs="Liberation Serif"/>
      </w:rPr>
    </w:lvl>
    <w:lvl w:ilvl="1" w:tplc="F3106486">
      <w:start w:val="1"/>
      <w:numFmt w:val="lowerLetter"/>
      <w:lvlText w:val="%2."/>
      <w:lvlJc w:val="left"/>
      <w:pPr>
        <w:ind w:left="1506" w:hanging="360"/>
      </w:pPr>
    </w:lvl>
    <w:lvl w:ilvl="2" w:tplc="DD9A0AF2">
      <w:start w:val="1"/>
      <w:numFmt w:val="lowerRoman"/>
      <w:lvlText w:val="%3."/>
      <w:lvlJc w:val="right"/>
      <w:pPr>
        <w:ind w:left="2226" w:hanging="180"/>
      </w:pPr>
    </w:lvl>
    <w:lvl w:ilvl="3" w:tplc="50BEF4FC">
      <w:start w:val="1"/>
      <w:numFmt w:val="decimal"/>
      <w:lvlText w:val="%4."/>
      <w:lvlJc w:val="left"/>
      <w:pPr>
        <w:ind w:left="2946" w:hanging="360"/>
      </w:pPr>
    </w:lvl>
    <w:lvl w:ilvl="4" w:tplc="1CE84242">
      <w:start w:val="1"/>
      <w:numFmt w:val="lowerLetter"/>
      <w:lvlText w:val="%5."/>
      <w:lvlJc w:val="left"/>
      <w:pPr>
        <w:ind w:left="3666" w:hanging="360"/>
      </w:pPr>
    </w:lvl>
    <w:lvl w:ilvl="5" w:tplc="60AACC5C">
      <w:start w:val="1"/>
      <w:numFmt w:val="lowerRoman"/>
      <w:lvlText w:val="%6."/>
      <w:lvlJc w:val="right"/>
      <w:pPr>
        <w:ind w:left="4386" w:hanging="180"/>
      </w:pPr>
    </w:lvl>
    <w:lvl w:ilvl="6" w:tplc="772C77D0">
      <w:start w:val="1"/>
      <w:numFmt w:val="decimal"/>
      <w:lvlText w:val="%7."/>
      <w:lvlJc w:val="left"/>
      <w:pPr>
        <w:ind w:left="5106" w:hanging="360"/>
      </w:pPr>
    </w:lvl>
    <w:lvl w:ilvl="7" w:tplc="F0BADA82">
      <w:start w:val="1"/>
      <w:numFmt w:val="lowerLetter"/>
      <w:lvlText w:val="%8."/>
      <w:lvlJc w:val="left"/>
      <w:pPr>
        <w:ind w:left="5826" w:hanging="360"/>
      </w:pPr>
    </w:lvl>
    <w:lvl w:ilvl="8" w:tplc="2AAEB722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D1C7839"/>
    <w:multiLevelType w:val="hybridMultilevel"/>
    <w:tmpl w:val="D48ED1F8"/>
    <w:lvl w:ilvl="0" w:tplc="D480C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1C7D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C40F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61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60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523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6D0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E8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80B71"/>
    <w:multiLevelType w:val="hybridMultilevel"/>
    <w:tmpl w:val="20281D82"/>
    <w:lvl w:ilvl="0" w:tplc="84CE37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B4AD78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0C4AE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D2B9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5200E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60CC44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1BC59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F34B5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F8488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04282C"/>
    <w:multiLevelType w:val="hybridMultilevel"/>
    <w:tmpl w:val="CA46859C"/>
    <w:lvl w:ilvl="0" w:tplc="2FD0A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CC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0E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8A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03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AE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7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45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AF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52FFF"/>
    <w:multiLevelType w:val="hybridMultilevel"/>
    <w:tmpl w:val="F72C0A7E"/>
    <w:lvl w:ilvl="0" w:tplc="BD1C7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E8E2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605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F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25F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DC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8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A71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0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D451F"/>
    <w:multiLevelType w:val="hybridMultilevel"/>
    <w:tmpl w:val="DD4E8F9A"/>
    <w:lvl w:ilvl="0" w:tplc="8012C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769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2C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6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0A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0E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CA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8A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6E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C4501"/>
    <w:multiLevelType w:val="hybridMultilevel"/>
    <w:tmpl w:val="00BC81DC"/>
    <w:lvl w:ilvl="0" w:tplc="3E84A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027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E5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0D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AED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02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23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0E4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0C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F0B11"/>
    <w:multiLevelType w:val="hybridMultilevel"/>
    <w:tmpl w:val="7562ABB6"/>
    <w:lvl w:ilvl="0" w:tplc="13BC8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6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0F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82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34E8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A0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76EF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A17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EF5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53583B"/>
    <w:multiLevelType w:val="hybridMultilevel"/>
    <w:tmpl w:val="24B6B0BA"/>
    <w:lvl w:ilvl="0" w:tplc="541AC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CCD7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009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E4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245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E4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EF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ED4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EC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14624"/>
    <w:multiLevelType w:val="hybridMultilevel"/>
    <w:tmpl w:val="510807E8"/>
    <w:lvl w:ilvl="0" w:tplc="CB725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867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76E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42D5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C072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3EB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BEF6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1A92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E83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F40767"/>
    <w:multiLevelType w:val="hybridMultilevel"/>
    <w:tmpl w:val="46848826"/>
    <w:lvl w:ilvl="0" w:tplc="AD4A9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BC27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E5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A6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CA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E6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04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CCC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EF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306BD"/>
    <w:multiLevelType w:val="multilevel"/>
    <w:tmpl w:val="4894BA1E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33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014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688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362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036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10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84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58" w:hanging="711"/>
      </w:pPr>
      <w:rPr>
        <w:rFonts w:hint="default"/>
        <w:lang w:val="ru-RU" w:eastAsia="en-US" w:bidi="ar-SA"/>
      </w:rPr>
    </w:lvl>
  </w:abstractNum>
  <w:abstractNum w:abstractNumId="20" w15:restartNumberingAfterBreak="0">
    <w:nsid w:val="36EC3A60"/>
    <w:multiLevelType w:val="hybridMultilevel"/>
    <w:tmpl w:val="7D103C5A"/>
    <w:lvl w:ilvl="0" w:tplc="C31ED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B8D5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142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C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6D9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0E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8B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24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AE4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C4539"/>
    <w:multiLevelType w:val="hybridMultilevel"/>
    <w:tmpl w:val="B01C9A90"/>
    <w:lvl w:ilvl="0" w:tplc="24F089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7A19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1C0A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0ECC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2E18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CFC62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5AF6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FA9F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5DC2B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526B9D"/>
    <w:multiLevelType w:val="hybridMultilevel"/>
    <w:tmpl w:val="886C13EC"/>
    <w:lvl w:ilvl="0" w:tplc="993E8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1E1F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10B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00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AB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186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DA6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414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E0D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9A413C"/>
    <w:multiLevelType w:val="hybridMultilevel"/>
    <w:tmpl w:val="ABF6A446"/>
    <w:lvl w:ilvl="0" w:tplc="BBC4F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5EF5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AE3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0CC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640D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BA72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5C57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E053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F886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757809"/>
    <w:multiLevelType w:val="multilevel"/>
    <w:tmpl w:val="96B4116C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25" w15:restartNumberingAfterBreak="0">
    <w:nsid w:val="564B36E8"/>
    <w:multiLevelType w:val="hybridMultilevel"/>
    <w:tmpl w:val="4A7E3034"/>
    <w:lvl w:ilvl="0" w:tplc="87AAF6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0467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9200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5678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8C88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D8C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346E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92AA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227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2950B4"/>
    <w:multiLevelType w:val="hybridMultilevel"/>
    <w:tmpl w:val="8774EA80"/>
    <w:lvl w:ilvl="0" w:tplc="BDEC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F6C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E2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ED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CB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4F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48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2D4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25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031CB"/>
    <w:multiLevelType w:val="hybridMultilevel"/>
    <w:tmpl w:val="0AE0866C"/>
    <w:lvl w:ilvl="0" w:tplc="876A8868">
      <w:start w:val="1"/>
      <w:numFmt w:val="decimal"/>
      <w:lvlText w:val="%1."/>
      <w:lvlJc w:val="left"/>
      <w:pPr>
        <w:ind w:left="1211" w:hanging="360"/>
      </w:pPr>
      <w:rPr>
        <w:b/>
        <w:color w:val="FF0000"/>
      </w:rPr>
    </w:lvl>
    <w:lvl w:ilvl="1" w:tplc="6DF27DA8">
      <w:start w:val="1"/>
      <w:numFmt w:val="lowerLetter"/>
      <w:lvlText w:val="%2."/>
      <w:lvlJc w:val="left"/>
      <w:pPr>
        <w:ind w:left="2148" w:hanging="360"/>
      </w:pPr>
    </w:lvl>
    <w:lvl w:ilvl="2" w:tplc="FB709466">
      <w:start w:val="1"/>
      <w:numFmt w:val="lowerRoman"/>
      <w:lvlText w:val="%3."/>
      <w:lvlJc w:val="right"/>
      <w:pPr>
        <w:ind w:left="2868" w:hanging="180"/>
      </w:pPr>
    </w:lvl>
    <w:lvl w:ilvl="3" w:tplc="9B9AD48C">
      <w:start w:val="1"/>
      <w:numFmt w:val="decimal"/>
      <w:lvlText w:val="%4."/>
      <w:lvlJc w:val="left"/>
      <w:pPr>
        <w:ind w:left="3588" w:hanging="360"/>
      </w:pPr>
    </w:lvl>
    <w:lvl w:ilvl="4" w:tplc="BD9CB194">
      <w:start w:val="1"/>
      <w:numFmt w:val="lowerLetter"/>
      <w:lvlText w:val="%5."/>
      <w:lvlJc w:val="left"/>
      <w:pPr>
        <w:ind w:left="4308" w:hanging="360"/>
      </w:pPr>
    </w:lvl>
    <w:lvl w:ilvl="5" w:tplc="F7563A48">
      <w:start w:val="1"/>
      <w:numFmt w:val="lowerRoman"/>
      <w:lvlText w:val="%6."/>
      <w:lvlJc w:val="right"/>
      <w:pPr>
        <w:ind w:left="5028" w:hanging="180"/>
      </w:pPr>
    </w:lvl>
    <w:lvl w:ilvl="6" w:tplc="52D8AB2C">
      <w:start w:val="1"/>
      <w:numFmt w:val="decimal"/>
      <w:lvlText w:val="%7."/>
      <w:lvlJc w:val="left"/>
      <w:pPr>
        <w:ind w:left="5748" w:hanging="360"/>
      </w:pPr>
    </w:lvl>
    <w:lvl w:ilvl="7" w:tplc="66C86C06">
      <w:start w:val="1"/>
      <w:numFmt w:val="lowerLetter"/>
      <w:lvlText w:val="%8."/>
      <w:lvlJc w:val="left"/>
      <w:pPr>
        <w:ind w:left="6468" w:hanging="360"/>
      </w:pPr>
    </w:lvl>
    <w:lvl w:ilvl="8" w:tplc="A2BA65EC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9AA19B3"/>
    <w:multiLevelType w:val="hybridMultilevel"/>
    <w:tmpl w:val="48F2E7A6"/>
    <w:lvl w:ilvl="0" w:tplc="7F0451C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 w:tplc="A5BC9F5E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 w:tplc="504242C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 w:tplc="495E0D4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 w:tplc="8CC4C3BA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 w:tplc="66C4D28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 w:tplc="46D23E4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 w:tplc="9426DF98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 w:tplc="672EEE7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9" w15:restartNumberingAfterBreak="0">
    <w:nsid w:val="5E0B2140"/>
    <w:multiLevelType w:val="hybridMultilevel"/>
    <w:tmpl w:val="B3B808F0"/>
    <w:lvl w:ilvl="0" w:tplc="1DDE2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88D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4E8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00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63B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62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29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068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BEB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A62C7"/>
    <w:multiLevelType w:val="hybridMultilevel"/>
    <w:tmpl w:val="90F6A136"/>
    <w:lvl w:ilvl="0" w:tplc="3DF2BE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48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C84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EE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CC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42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52D4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C7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277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2305F4"/>
    <w:multiLevelType w:val="multilevel"/>
    <w:tmpl w:val="A6546D9E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32" w15:restartNumberingAfterBreak="0">
    <w:nsid w:val="6A836F96"/>
    <w:multiLevelType w:val="hybridMultilevel"/>
    <w:tmpl w:val="251AA96E"/>
    <w:lvl w:ilvl="0" w:tplc="6C32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09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68F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E5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44A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4876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47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02C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6D0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C106FA"/>
    <w:multiLevelType w:val="hybridMultilevel"/>
    <w:tmpl w:val="A672DD28"/>
    <w:lvl w:ilvl="0" w:tplc="F1803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C1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780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E7C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29F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E3C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A98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54E4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986D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E6A33"/>
    <w:multiLevelType w:val="hybridMultilevel"/>
    <w:tmpl w:val="C67E45BE"/>
    <w:lvl w:ilvl="0" w:tplc="FF367B56">
      <w:start w:val="1"/>
      <w:numFmt w:val="decimal"/>
      <w:lvlText w:val="%1."/>
      <w:lvlJc w:val="left"/>
      <w:pPr>
        <w:ind w:left="1429" w:hanging="360"/>
      </w:pPr>
    </w:lvl>
    <w:lvl w:ilvl="1" w:tplc="0834F996">
      <w:start w:val="1"/>
      <w:numFmt w:val="lowerLetter"/>
      <w:lvlText w:val="%2."/>
      <w:lvlJc w:val="left"/>
      <w:pPr>
        <w:ind w:left="2149" w:hanging="360"/>
      </w:pPr>
    </w:lvl>
    <w:lvl w:ilvl="2" w:tplc="951E3334">
      <w:start w:val="1"/>
      <w:numFmt w:val="lowerRoman"/>
      <w:lvlText w:val="%3."/>
      <w:lvlJc w:val="right"/>
      <w:pPr>
        <w:ind w:left="2869" w:hanging="180"/>
      </w:pPr>
    </w:lvl>
    <w:lvl w:ilvl="3" w:tplc="E2C40B1C">
      <w:start w:val="1"/>
      <w:numFmt w:val="decimal"/>
      <w:lvlText w:val="%4."/>
      <w:lvlJc w:val="left"/>
      <w:pPr>
        <w:ind w:left="3589" w:hanging="360"/>
      </w:pPr>
    </w:lvl>
    <w:lvl w:ilvl="4" w:tplc="940041E8">
      <w:start w:val="1"/>
      <w:numFmt w:val="lowerLetter"/>
      <w:lvlText w:val="%5."/>
      <w:lvlJc w:val="left"/>
      <w:pPr>
        <w:ind w:left="4309" w:hanging="360"/>
      </w:pPr>
    </w:lvl>
    <w:lvl w:ilvl="5" w:tplc="CB1C969A">
      <w:start w:val="1"/>
      <w:numFmt w:val="lowerRoman"/>
      <w:lvlText w:val="%6."/>
      <w:lvlJc w:val="right"/>
      <w:pPr>
        <w:ind w:left="5029" w:hanging="180"/>
      </w:pPr>
    </w:lvl>
    <w:lvl w:ilvl="6" w:tplc="1818C0A6">
      <w:start w:val="1"/>
      <w:numFmt w:val="decimal"/>
      <w:lvlText w:val="%7."/>
      <w:lvlJc w:val="left"/>
      <w:pPr>
        <w:ind w:left="5749" w:hanging="360"/>
      </w:pPr>
    </w:lvl>
    <w:lvl w:ilvl="7" w:tplc="375E7FF6">
      <w:start w:val="1"/>
      <w:numFmt w:val="lowerLetter"/>
      <w:lvlText w:val="%8."/>
      <w:lvlJc w:val="left"/>
      <w:pPr>
        <w:ind w:left="6469" w:hanging="360"/>
      </w:pPr>
    </w:lvl>
    <w:lvl w:ilvl="8" w:tplc="9710DBC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18254DB"/>
    <w:multiLevelType w:val="multilevel"/>
    <w:tmpl w:val="D688C7AC"/>
    <w:lvl w:ilvl="0">
      <w:start w:val="1"/>
      <w:numFmt w:val="decimal"/>
      <w:lvlText w:val="%1."/>
      <w:lvlJc w:val="left"/>
      <w:pPr>
        <w:ind w:left="111" w:hanging="286"/>
        <w:jc w:val="righ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569"/>
      </w:pPr>
      <w:rPr>
        <w:rFonts w:hint="default"/>
        <w:lang w:val="ru-RU" w:eastAsia="en-US" w:bidi="ar-SA"/>
      </w:rPr>
    </w:lvl>
  </w:abstractNum>
  <w:abstractNum w:abstractNumId="36" w15:restartNumberingAfterBreak="0">
    <w:nsid w:val="73C2323F"/>
    <w:multiLevelType w:val="hybridMultilevel"/>
    <w:tmpl w:val="9C04E936"/>
    <w:lvl w:ilvl="0" w:tplc="44420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4F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6AB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908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275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FA9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437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0F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68C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04FBA"/>
    <w:multiLevelType w:val="hybridMultilevel"/>
    <w:tmpl w:val="B62415BC"/>
    <w:lvl w:ilvl="0" w:tplc="2F88C78A">
      <w:start w:val="1"/>
      <w:numFmt w:val="decimal"/>
      <w:lvlText w:val="%1."/>
      <w:lvlJc w:val="left"/>
      <w:pPr>
        <w:ind w:left="111" w:hanging="425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A7120636">
      <w:start w:val="1"/>
      <w:numFmt w:val="bullet"/>
      <w:lvlText w:val="•"/>
      <w:lvlJc w:val="left"/>
      <w:pPr>
        <w:ind w:left="1048" w:hanging="425"/>
      </w:pPr>
      <w:rPr>
        <w:rFonts w:hint="default"/>
        <w:lang w:val="ru-RU" w:eastAsia="en-US" w:bidi="ar-SA"/>
      </w:rPr>
    </w:lvl>
    <w:lvl w:ilvl="2" w:tplc="A190A0CC">
      <w:start w:val="1"/>
      <w:numFmt w:val="bullet"/>
      <w:lvlText w:val="•"/>
      <w:lvlJc w:val="left"/>
      <w:pPr>
        <w:ind w:left="1977" w:hanging="425"/>
      </w:pPr>
      <w:rPr>
        <w:rFonts w:hint="default"/>
        <w:lang w:val="ru-RU" w:eastAsia="en-US" w:bidi="ar-SA"/>
      </w:rPr>
    </w:lvl>
    <w:lvl w:ilvl="3" w:tplc="3EF6C0E2">
      <w:start w:val="1"/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4" w:tplc="1930892A">
      <w:start w:val="1"/>
      <w:numFmt w:val="bullet"/>
      <w:lvlText w:val="•"/>
      <w:lvlJc w:val="left"/>
      <w:pPr>
        <w:ind w:left="3834" w:hanging="425"/>
      </w:pPr>
      <w:rPr>
        <w:rFonts w:hint="default"/>
        <w:lang w:val="ru-RU" w:eastAsia="en-US" w:bidi="ar-SA"/>
      </w:rPr>
    </w:lvl>
    <w:lvl w:ilvl="5" w:tplc="9FBEB6AE">
      <w:start w:val="1"/>
      <w:numFmt w:val="bullet"/>
      <w:lvlText w:val="•"/>
      <w:lvlJc w:val="left"/>
      <w:pPr>
        <w:ind w:left="4763" w:hanging="425"/>
      </w:pPr>
      <w:rPr>
        <w:rFonts w:hint="default"/>
        <w:lang w:val="ru-RU" w:eastAsia="en-US" w:bidi="ar-SA"/>
      </w:rPr>
    </w:lvl>
    <w:lvl w:ilvl="6" w:tplc="BA68C81A">
      <w:start w:val="1"/>
      <w:numFmt w:val="bullet"/>
      <w:lvlText w:val="•"/>
      <w:lvlJc w:val="left"/>
      <w:pPr>
        <w:ind w:left="5691" w:hanging="425"/>
      </w:pPr>
      <w:rPr>
        <w:rFonts w:hint="default"/>
        <w:lang w:val="ru-RU" w:eastAsia="en-US" w:bidi="ar-SA"/>
      </w:rPr>
    </w:lvl>
    <w:lvl w:ilvl="7" w:tplc="2FE250E4">
      <w:start w:val="1"/>
      <w:numFmt w:val="bullet"/>
      <w:lvlText w:val="•"/>
      <w:lvlJc w:val="left"/>
      <w:pPr>
        <w:ind w:left="6620" w:hanging="425"/>
      </w:pPr>
      <w:rPr>
        <w:rFonts w:hint="default"/>
        <w:lang w:val="ru-RU" w:eastAsia="en-US" w:bidi="ar-SA"/>
      </w:rPr>
    </w:lvl>
    <w:lvl w:ilvl="8" w:tplc="B7BC1F4C">
      <w:start w:val="1"/>
      <w:numFmt w:val="bullet"/>
      <w:lvlText w:val="•"/>
      <w:lvlJc w:val="left"/>
      <w:pPr>
        <w:ind w:left="7549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78FD4BD7"/>
    <w:multiLevelType w:val="hybridMultilevel"/>
    <w:tmpl w:val="64C2C270"/>
    <w:lvl w:ilvl="0" w:tplc="EDD6A84C">
      <w:start w:val="1"/>
      <w:numFmt w:val="decimal"/>
      <w:lvlText w:val="%1."/>
      <w:lvlJc w:val="left"/>
      <w:pPr>
        <w:ind w:left="720" w:hanging="360"/>
      </w:pPr>
    </w:lvl>
    <w:lvl w:ilvl="1" w:tplc="0CA0962A">
      <w:start w:val="1"/>
      <w:numFmt w:val="lowerLetter"/>
      <w:lvlText w:val="%2."/>
      <w:lvlJc w:val="left"/>
      <w:pPr>
        <w:ind w:left="1440" w:hanging="360"/>
      </w:pPr>
    </w:lvl>
    <w:lvl w:ilvl="2" w:tplc="5712C0E8">
      <w:start w:val="1"/>
      <w:numFmt w:val="lowerRoman"/>
      <w:lvlText w:val="%3."/>
      <w:lvlJc w:val="right"/>
      <w:pPr>
        <w:ind w:left="2160" w:hanging="180"/>
      </w:pPr>
    </w:lvl>
    <w:lvl w:ilvl="3" w:tplc="1924DE46">
      <w:start w:val="1"/>
      <w:numFmt w:val="decimal"/>
      <w:lvlText w:val="%4."/>
      <w:lvlJc w:val="left"/>
      <w:pPr>
        <w:ind w:left="2880" w:hanging="360"/>
      </w:pPr>
    </w:lvl>
    <w:lvl w:ilvl="4" w:tplc="CAF8009E">
      <w:start w:val="1"/>
      <w:numFmt w:val="lowerLetter"/>
      <w:lvlText w:val="%5."/>
      <w:lvlJc w:val="left"/>
      <w:pPr>
        <w:ind w:left="3600" w:hanging="360"/>
      </w:pPr>
    </w:lvl>
    <w:lvl w:ilvl="5" w:tplc="E4066EBE">
      <w:start w:val="1"/>
      <w:numFmt w:val="lowerRoman"/>
      <w:lvlText w:val="%6."/>
      <w:lvlJc w:val="right"/>
      <w:pPr>
        <w:ind w:left="4320" w:hanging="180"/>
      </w:pPr>
    </w:lvl>
    <w:lvl w:ilvl="6" w:tplc="CB949EFE">
      <w:start w:val="1"/>
      <w:numFmt w:val="decimal"/>
      <w:lvlText w:val="%7."/>
      <w:lvlJc w:val="left"/>
      <w:pPr>
        <w:ind w:left="5040" w:hanging="360"/>
      </w:pPr>
    </w:lvl>
    <w:lvl w:ilvl="7" w:tplc="1D444304">
      <w:start w:val="1"/>
      <w:numFmt w:val="lowerLetter"/>
      <w:lvlText w:val="%8."/>
      <w:lvlJc w:val="left"/>
      <w:pPr>
        <w:ind w:left="5760" w:hanging="360"/>
      </w:pPr>
    </w:lvl>
    <w:lvl w:ilvl="8" w:tplc="686C74A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D5982"/>
    <w:multiLevelType w:val="multilevel"/>
    <w:tmpl w:val="C80C1442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40" w15:restartNumberingAfterBreak="0">
    <w:nsid w:val="7AA60CB4"/>
    <w:multiLevelType w:val="hybridMultilevel"/>
    <w:tmpl w:val="F348C29A"/>
    <w:lvl w:ilvl="0" w:tplc="19E82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98C8C206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D9CA94E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F7C4D1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0FC8F03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F112D18A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1C08A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C09A859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1E40FAA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7AD45F81"/>
    <w:multiLevelType w:val="hybridMultilevel"/>
    <w:tmpl w:val="2AFA2AC4"/>
    <w:lvl w:ilvl="0" w:tplc="FC48EE9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C12C420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DED065B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246C8F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66A2F16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A8484E0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B68CB0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320E93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D3C0ED6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E333603"/>
    <w:multiLevelType w:val="hybridMultilevel"/>
    <w:tmpl w:val="A55E8AF8"/>
    <w:lvl w:ilvl="0" w:tplc="B95451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7A4C82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4A01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5215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958BE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ABE67B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FF6B4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0FC26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9EBF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19"/>
  </w:num>
  <w:num w:numId="4">
    <w:abstractNumId w:val="4"/>
  </w:num>
  <w:num w:numId="5">
    <w:abstractNumId w:val="24"/>
  </w:num>
  <w:num w:numId="6">
    <w:abstractNumId w:val="3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0"/>
  </w:num>
  <w:num w:numId="10">
    <w:abstractNumId w:val="28"/>
  </w:num>
  <w:num w:numId="11">
    <w:abstractNumId w:val="23"/>
  </w:num>
  <w:num w:numId="12">
    <w:abstractNumId w:val="25"/>
  </w:num>
  <w:num w:numId="13">
    <w:abstractNumId w:val="3"/>
  </w:num>
  <w:num w:numId="14">
    <w:abstractNumId w:val="6"/>
  </w:num>
  <w:num w:numId="15">
    <w:abstractNumId w:val="39"/>
  </w:num>
  <w:num w:numId="16">
    <w:abstractNumId w:val="31"/>
  </w:num>
  <w:num w:numId="17">
    <w:abstractNumId w:val="34"/>
  </w:num>
  <w:num w:numId="18">
    <w:abstractNumId w:val="17"/>
  </w:num>
  <w:num w:numId="19">
    <w:abstractNumId w:val="36"/>
  </w:num>
  <w:num w:numId="20">
    <w:abstractNumId w:val="15"/>
  </w:num>
  <w:num w:numId="21">
    <w:abstractNumId w:val="32"/>
  </w:num>
  <w:num w:numId="22">
    <w:abstractNumId w:val="30"/>
  </w:num>
  <w:num w:numId="23">
    <w:abstractNumId w:val="22"/>
  </w:num>
  <w:num w:numId="24">
    <w:abstractNumId w:val="12"/>
  </w:num>
  <w:num w:numId="25">
    <w:abstractNumId w:val="2"/>
  </w:num>
  <w:num w:numId="26">
    <w:abstractNumId w:val="41"/>
  </w:num>
  <w:num w:numId="27">
    <w:abstractNumId w:val="11"/>
  </w:num>
  <w:num w:numId="28">
    <w:abstractNumId w:val="21"/>
  </w:num>
  <w:num w:numId="29">
    <w:abstractNumId w:val="33"/>
  </w:num>
  <w:num w:numId="30">
    <w:abstractNumId w:val="13"/>
  </w:num>
  <w:num w:numId="31">
    <w:abstractNumId w:val="16"/>
  </w:num>
  <w:num w:numId="32">
    <w:abstractNumId w:val="7"/>
  </w:num>
  <w:num w:numId="33">
    <w:abstractNumId w:val="20"/>
  </w:num>
  <w:num w:numId="34">
    <w:abstractNumId w:val="9"/>
  </w:num>
  <w:num w:numId="35">
    <w:abstractNumId w:val="42"/>
  </w:num>
  <w:num w:numId="36">
    <w:abstractNumId w:val="10"/>
  </w:num>
  <w:num w:numId="37">
    <w:abstractNumId w:val="29"/>
  </w:num>
  <w:num w:numId="38">
    <w:abstractNumId w:val="14"/>
  </w:num>
  <w:num w:numId="39">
    <w:abstractNumId w:val="26"/>
  </w:num>
  <w:num w:numId="40">
    <w:abstractNumId w:val="18"/>
  </w:num>
  <w:num w:numId="41">
    <w:abstractNumId w:val="1"/>
  </w:num>
  <w:num w:numId="42">
    <w:abstractNumId w:val="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50"/>
    <w:rsid w:val="00060559"/>
    <w:rsid w:val="000C033B"/>
    <w:rsid w:val="000D4D86"/>
    <w:rsid w:val="001033C5"/>
    <w:rsid w:val="001A7EC2"/>
    <w:rsid w:val="001B0518"/>
    <w:rsid w:val="001F2D7B"/>
    <w:rsid w:val="00210B0E"/>
    <w:rsid w:val="00225474"/>
    <w:rsid w:val="00237973"/>
    <w:rsid w:val="002A584C"/>
    <w:rsid w:val="00341A12"/>
    <w:rsid w:val="00341D37"/>
    <w:rsid w:val="003870DD"/>
    <w:rsid w:val="003D1518"/>
    <w:rsid w:val="004220E0"/>
    <w:rsid w:val="00423633"/>
    <w:rsid w:val="00425250"/>
    <w:rsid w:val="004445DE"/>
    <w:rsid w:val="00454976"/>
    <w:rsid w:val="005524E0"/>
    <w:rsid w:val="006627A0"/>
    <w:rsid w:val="00722459"/>
    <w:rsid w:val="00745B91"/>
    <w:rsid w:val="007D417B"/>
    <w:rsid w:val="007E23F7"/>
    <w:rsid w:val="00831300"/>
    <w:rsid w:val="008A6558"/>
    <w:rsid w:val="008B48CC"/>
    <w:rsid w:val="00912957"/>
    <w:rsid w:val="00975A8F"/>
    <w:rsid w:val="00981160"/>
    <w:rsid w:val="00983CB9"/>
    <w:rsid w:val="00984818"/>
    <w:rsid w:val="00A95950"/>
    <w:rsid w:val="00A96BE7"/>
    <w:rsid w:val="00AE5699"/>
    <w:rsid w:val="00B008BB"/>
    <w:rsid w:val="00B4430B"/>
    <w:rsid w:val="00B62CAB"/>
    <w:rsid w:val="00B76945"/>
    <w:rsid w:val="00B83357"/>
    <w:rsid w:val="00BC6415"/>
    <w:rsid w:val="00CD7D50"/>
    <w:rsid w:val="00DF2E35"/>
    <w:rsid w:val="00EE4613"/>
    <w:rsid w:val="00EE70C0"/>
    <w:rsid w:val="00F10E78"/>
    <w:rsid w:val="00F35BB4"/>
    <w:rsid w:val="00F5358F"/>
    <w:rsid w:val="00FB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EC05"/>
  <w15:docId w15:val="{F7355201-FE73-4C64-8A0F-F270ABD7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uiPriority w:val="1"/>
    <w:qFormat/>
    <w:pPr>
      <w:ind w:left="111" w:firstLine="707"/>
      <w:jc w:val="both"/>
    </w:pPr>
    <w:rPr>
      <w:sz w:val="28"/>
      <w:szCs w:val="28"/>
    </w:rPr>
  </w:style>
  <w:style w:type="paragraph" w:styleId="af2">
    <w:name w:val="List Paragraph"/>
    <w:basedOn w:val="a"/>
    <w:link w:val="af3"/>
    <w:uiPriority w:val="34"/>
    <w:qFormat/>
    <w:pPr>
      <w:ind w:left="111" w:right="1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rmal (Web)"/>
    <w:basedOn w:val="a"/>
    <w:link w:val="af7"/>
    <w:uiPriority w:val="99"/>
    <w:unhideWhenUsed/>
    <w:qFormat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rPr>
      <w:rFonts w:ascii="Times New Roman" w:eastAsia="Times New Roman" w:hAnsi="Times New Roman" w:cs="Times New Roman"/>
      <w:lang w:val="ru-RU"/>
    </w:rPr>
  </w:style>
  <w:style w:type="character" w:customStyle="1" w:styleId="af7">
    <w:name w:val="Обычный (веб) Знак"/>
    <w:link w:val="af6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styleId="af9">
    <w:name w:val="footnote reference"/>
    <w:uiPriority w:val="99"/>
    <w:rPr>
      <w:vertAlign w:val="superscript"/>
    </w:rPr>
  </w:style>
  <w:style w:type="paragraph" w:styleId="afa">
    <w:name w:val="footnote text"/>
    <w:basedOn w:val="a"/>
    <w:link w:val="afb"/>
    <w:uiPriority w:val="99"/>
    <w:pPr>
      <w:widowControl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  <w:lang w:val="ru-RU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ConsPlusNormal">
    <w:name w:val="ConsPlusNormal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 w:eastAsia="zh-CN" w:bidi="ru-RU"/>
    </w:rPr>
  </w:style>
  <w:style w:type="table" w:customStyle="1" w:styleId="25">
    <w:name w:val="Сетка таблицы2"/>
    <w:basedOn w:val="a1"/>
    <w:next w:val="ab"/>
    <w:uiPriority w:val="59"/>
    <w:rsid w:val="001F2D7B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2403-C041-451B-AA45-EBFDF802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7709</Words>
  <Characters>43944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Теремок</cp:lastModifiedBy>
  <cp:revision>111</cp:revision>
  <cp:lastPrinted>2023-05-26T06:27:00Z</cp:lastPrinted>
  <dcterms:created xsi:type="dcterms:W3CDTF">2023-03-06T19:01:00Z</dcterms:created>
  <dcterms:modified xsi:type="dcterms:W3CDTF">2024-02-22T04:38:00Z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2023-02-09T00:00:00Z</vt:filetime>
  </property>
</Properties>
</file>